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C13E45"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C13E45">
        <w:rPr>
          <w:rFonts w:ascii="Arial Narrow" w:hAnsi="Arial Narrow"/>
          <w:sz w:val="24"/>
          <w:szCs w:val="24"/>
        </w:rPr>
        <w:t>Załącznik</w:t>
      </w:r>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do uchwały nr ……….……………..</w:t>
      </w:r>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Zarządu Województwa Lubuskiego</w:t>
      </w:r>
    </w:p>
    <w:p w:rsidR="00697DF9"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 dnia ………………...……. 2015 r.</w:t>
      </w:r>
    </w:p>
    <w:p w:rsidR="00697DF9" w:rsidRPr="00C0792C" w:rsidRDefault="00697DF9" w:rsidP="00C13E45">
      <w:pPr>
        <w:pStyle w:val="Podtytu"/>
        <w:jc w:val="left"/>
        <w:rPr>
          <w:rFonts w:ascii="Arial Narrow" w:hAnsi="Arial Narrow" w:cs="Arial"/>
          <w:sz w:val="24"/>
        </w:rPr>
      </w:pPr>
      <w:r w:rsidRPr="00720059">
        <w:rPr>
          <w:rFonts w:ascii="Arial Narrow" w:hAnsi="Arial Narrow" w:cs="Arial"/>
          <w:sz w:val="24"/>
        </w:rPr>
        <w:t>WZÓR UMOWY</w:t>
      </w:r>
    </w:p>
    <w:p w:rsidR="00697DF9" w:rsidRPr="00C0792C" w:rsidRDefault="00697DF9" w:rsidP="00675E65">
      <w:pPr>
        <w:pStyle w:val="Podtytu"/>
        <w:widowControl w:val="0"/>
        <w:jc w:val="right"/>
        <w:rPr>
          <w:rFonts w:ascii="Arial Narrow" w:hAnsi="Arial Narrow" w:cs="Arial"/>
          <w:sz w:val="24"/>
        </w:rPr>
      </w:pPr>
    </w:p>
    <w:p w:rsidR="00697DF9"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Arial Narrow"/>
          <w:noProof/>
          <w:sz w:val="24"/>
          <w:szCs w:val="24"/>
          <w:lang w:eastAsia="pl-PL"/>
        </w:rPr>
        <w:drawing>
          <wp:inline distT="0" distB="0" distL="0" distR="0">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Umowa nr ………………</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 xml:space="preserve">o dofinansowanie Projektu </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Calibri"/>
          <w:b/>
          <w:color w:val="000000"/>
          <w:sz w:val="24"/>
          <w:szCs w:val="24"/>
        </w:rPr>
        <w:t>współfinansowanego z Europejskiego Funduszu Społecznego</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Regionalnego Programu Operacyjnego Lubuskie 2020</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Osi priorytetowej (numer - nazwa Osi priorytetowej)</w:t>
      </w:r>
      <w:r>
        <w:rPr>
          <w:rStyle w:val="Odwoanieprzypisudolnego"/>
          <w:rFonts w:ascii="Arial Narrow" w:hAnsi="Arial Narrow" w:cs="Calibri"/>
          <w:b/>
          <w:color w:val="000000"/>
          <w:sz w:val="24"/>
          <w:szCs w:val="24"/>
        </w:rPr>
        <w:footnoteReference w:id="1"/>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Działania (numer - nazwa działania)</w:t>
      </w:r>
      <w:r>
        <w:rPr>
          <w:rStyle w:val="Odwoanieprzypisudolnego"/>
          <w:rFonts w:ascii="Arial Narrow" w:hAnsi="Arial Narrow" w:cs="Calibri"/>
          <w:b/>
          <w:color w:val="000000"/>
          <w:sz w:val="24"/>
          <w:szCs w:val="24"/>
        </w:rPr>
        <w:footnoteReference w:id="2"/>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Poddziałania (numer - nazwa podziałania)</w:t>
      </w:r>
      <w:r>
        <w:rPr>
          <w:rStyle w:val="Odwoanieprzypisudolnego"/>
          <w:rFonts w:ascii="Arial Narrow" w:hAnsi="Arial Narrow" w:cs="Calibri"/>
          <w:b/>
          <w:color w:val="000000"/>
          <w:sz w:val="24"/>
          <w:szCs w:val="24"/>
        </w:rPr>
        <w:footnoteReference w:id="3"/>
      </w:r>
    </w:p>
    <w:p w:rsidR="00697DF9" w:rsidRPr="009E6868" w:rsidRDefault="00697DF9" w:rsidP="00675E65">
      <w:pPr>
        <w:autoSpaceDE w:val="0"/>
        <w:autoSpaceDN w:val="0"/>
        <w:adjustRightInd w:val="0"/>
        <w:spacing w:after="0" w:line="240" w:lineRule="auto"/>
        <w:jc w:val="both"/>
        <w:rPr>
          <w:rFonts w:ascii="Arial Narrow" w:hAnsi="Arial Narrow" w:cs="Calibri"/>
          <w:color w:val="000000"/>
          <w:sz w:val="24"/>
          <w:szCs w:val="24"/>
          <w:highlight w:val="cyan"/>
        </w:rPr>
      </w:pPr>
    </w:p>
    <w:p w:rsidR="00697DF9" w:rsidRPr="00C0792C" w:rsidRDefault="00697DF9" w:rsidP="00675E65">
      <w:pPr>
        <w:widowControl w:val="0"/>
        <w:jc w:val="both"/>
        <w:rPr>
          <w:rFonts w:ascii="Arial Narrow" w:hAnsi="Arial Narrow" w:cs="Arial"/>
          <w:b/>
          <w:sz w:val="24"/>
          <w:szCs w:val="24"/>
        </w:rPr>
      </w:pP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zawarta w Zielonej Górze w dniu .................................... r.</w:t>
      </w: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pomiędzy:</w:t>
      </w:r>
      <w:r w:rsidRPr="00C0792C">
        <w:rPr>
          <w:rFonts w:ascii="Arial Narrow" w:hAnsi="Arial Narrow" w:cs="Arial"/>
          <w:sz w:val="24"/>
          <w:szCs w:val="24"/>
        </w:rPr>
        <w:tab/>
      </w:r>
    </w:p>
    <w:p w:rsidR="00697DF9" w:rsidRPr="00C0792C" w:rsidRDefault="00697DF9" w:rsidP="00675E65">
      <w:pPr>
        <w:pStyle w:val="Tekstprzypisudolnego"/>
        <w:widowControl w:val="0"/>
        <w:jc w:val="both"/>
        <w:rPr>
          <w:rFonts w:ascii="Arial Narrow" w:hAnsi="Arial Narrow" w:cs="Arial"/>
          <w:bCs/>
          <w:sz w:val="24"/>
          <w:szCs w:val="24"/>
        </w:rPr>
      </w:pPr>
      <w:r w:rsidRPr="00C0792C">
        <w:rPr>
          <w:rFonts w:ascii="Arial Narrow" w:hAnsi="Arial Narrow" w:cs="Arial"/>
          <w:bCs/>
          <w:sz w:val="24"/>
          <w:szCs w:val="24"/>
        </w:rPr>
        <w:t>……………………………………. [nazwa i adres instytucji],</w:t>
      </w:r>
      <w:r>
        <w:rPr>
          <w:rFonts w:ascii="Arial Narrow" w:hAnsi="Arial Narrow" w:cs="Arial"/>
          <w:bCs/>
          <w:sz w:val="24"/>
          <w:szCs w:val="24"/>
        </w:rPr>
        <w:t xml:space="preserve"> </w:t>
      </w:r>
      <w:r w:rsidRPr="00C0792C">
        <w:rPr>
          <w:rFonts w:ascii="Arial Narrow" w:hAnsi="Arial Narrow" w:cs="Arial"/>
          <w:sz w:val="24"/>
          <w:szCs w:val="24"/>
        </w:rPr>
        <w:t xml:space="preserve">reprezentowanym przez ………….. </w:t>
      </w:r>
      <w:r>
        <w:rPr>
          <w:rFonts w:ascii="Arial Narrow" w:hAnsi="Arial Narrow" w:cs="Arial"/>
          <w:bCs/>
          <w:sz w:val="24"/>
          <w:szCs w:val="24"/>
        </w:rPr>
        <w:t>zwanym</w:t>
      </w:r>
      <w:r w:rsidRPr="00C0792C">
        <w:rPr>
          <w:rFonts w:ascii="Arial Narrow" w:hAnsi="Arial Narrow" w:cs="Arial"/>
          <w:bCs/>
          <w:sz w:val="24"/>
          <w:szCs w:val="24"/>
        </w:rPr>
        <w:t xml:space="preserve"> dalej „Instytucją Zarządzającą”, </w:t>
      </w:r>
    </w:p>
    <w:p w:rsidR="00697DF9" w:rsidRPr="00C0792C" w:rsidRDefault="00697DF9" w:rsidP="00675E65">
      <w:pPr>
        <w:pStyle w:val="Tekstprzypisudolnego"/>
        <w:widowControl w:val="0"/>
        <w:rPr>
          <w:rFonts w:ascii="Arial Narrow" w:hAnsi="Arial Narrow" w:cs="Arial"/>
          <w:sz w:val="24"/>
          <w:szCs w:val="24"/>
        </w:rPr>
      </w:pPr>
    </w:p>
    <w:p w:rsidR="00697DF9" w:rsidRPr="001A64BA" w:rsidRDefault="00697DF9" w:rsidP="00675E65">
      <w:pPr>
        <w:spacing w:after="60" w:line="360" w:lineRule="auto"/>
        <w:jc w:val="both"/>
        <w:rPr>
          <w:rFonts w:ascii="Arial Narrow" w:hAnsi="Arial Narrow" w:cs="Arial"/>
          <w:sz w:val="24"/>
          <w:szCs w:val="24"/>
          <w:lang w:eastAsia="pl-PL"/>
        </w:rPr>
      </w:pPr>
      <w:r w:rsidRPr="001A64BA">
        <w:rPr>
          <w:rFonts w:ascii="Arial Narrow" w:hAnsi="Arial Narrow" w:cs="Arial"/>
          <w:sz w:val="24"/>
          <w:szCs w:val="24"/>
          <w:lang w:eastAsia="pl-PL"/>
        </w:rPr>
        <w:t>przy kontrasygnacie Skarbnika Województwa …………………………</w:t>
      </w:r>
    </w:p>
    <w:p w:rsidR="00697DF9" w:rsidRPr="00C0792C" w:rsidRDefault="00697DF9" w:rsidP="00675E65">
      <w:pPr>
        <w:pStyle w:val="Pisma"/>
        <w:widowControl w:val="0"/>
        <w:autoSpaceDE/>
        <w:autoSpaceDN/>
        <w:rPr>
          <w:rFonts w:ascii="Arial Narrow" w:hAnsi="Arial Narrow" w:cs="Arial"/>
          <w:sz w:val="24"/>
        </w:rPr>
      </w:pPr>
      <w:r w:rsidRPr="00C0792C">
        <w:rPr>
          <w:rFonts w:ascii="Arial Narrow" w:hAnsi="Arial Narrow" w:cs="Arial"/>
          <w:sz w:val="24"/>
        </w:rPr>
        <w:t>a</w:t>
      </w:r>
    </w:p>
    <w:p w:rsidR="00697DF9" w:rsidRPr="00C0792C" w:rsidRDefault="00697DF9" w:rsidP="00675E65">
      <w:pPr>
        <w:widowControl w:val="0"/>
        <w:jc w:val="both"/>
        <w:rPr>
          <w:rFonts w:ascii="Arial Narrow" w:hAnsi="Arial Narrow" w:cs="Arial"/>
          <w:sz w:val="24"/>
          <w:szCs w:val="24"/>
        </w:rPr>
      </w:pPr>
    </w:p>
    <w:p w:rsidR="00697DF9" w:rsidRDefault="00697DF9" w:rsidP="00675E65">
      <w:p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 xml:space="preserve">..................................................................................................... </w:t>
      </w:r>
      <w:r w:rsidRPr="00C0792C">
        <w:rPr>
          <w:rFonts w:ascii="Arial Narrow" w:hAnsi="Arial Narrow" w:cs="Arial"/>
          <w:iCs/>
          <w:sz w:val="24"/>
          <w:szCs w:val="24"/>
        </w:rPr>
        <w:t xml:space="preserve">[nazwa i adres Beneficjenta, a gdy posiada - również NIP i REGON], </w:t>
      </w:r>
      <w:r w:rsidRPr="00C0792C">
        <w:rPr>
          <w:rFonts w:ascii="Arial Narrow" w:hAnsi="Arial Narrow" w:cs="Arial"/>
          <w:sz w:val="24"/>
          <w:szCs w:val="24"/>
        </w:rPr>
        <w:t>zwaną/</w:t>
      </w:r>
      <w:proofErr w:type="spellStart"/>
      <w:r w:rsidRPr="00C0792C">
        <w:rPr>
          <w:rFonts w:ascii="Arial Narrow" w:hAnsi="Arial Narrow" w:cs="Arial"/>
          <w:sz w:val="24"/>
          <w:szCs w:val="24"/>
        </w:rPr>
        <w:t>ym</w:t>
      </w:r>
      <w:proofErr w:type="spellEnd"/>
      <w:r w:rsidRPr="00C0792C">
        <w:rPr>
          <w:rFonts w:ascii="Arial Narrow" w:hAnsi="Arial Narrow" w:cs="Arial"/>
          <w:sz w:val="24"/>
          <w:szCs w:val="24"/>
        </w:rPr>
        <w:t xml:space="preserve"> dalej </w:t>
      </w:r>
      <w:r w:rsidRPr="00C0792C">
        <w:rPr>
          <w:rFonts w:ascii="Arial Narrow" w:hAnsi="Arial Narrow" w:cs="Arial"/>
          <w:iCs/>
          <w:sz w:val="24"/>
          <w:szCs w:val="24"/>
        </w:rPr>
        <w:t>„</w:t>
      </w:r>
      <w:r w:rsidRPr="00C0792C">
        <w:rPr>
          <w:rFonts w:ascii="Arial Narrow" w:hAnsi="Arial Narrow" w:cs="Arial"/>
          <w:sz w:val="24"/>
          <w:szCs w:val="24"/>
        </w:rPr>
        <w:t xml:space="preserve">Beneficjentem”, </w:t>
      </w:r>
      <w:r w:rsidRPr="00C0792C">
        <w:rPr>
          <w:rFonts w:ascii="Arial Narrow" w:hAnsi="Arial Narrow" w:cs="Arial"/>
          <w:iCs/>
          <w:sz w:val="24"/>
          <w:szCs w:val="24"/>
        </w:rPr>
        <w:t xml:space="preserve">działającym w imieniu i na rzecz Partnerów </w:t>
      </w:r>
      <w:r w:rsidRPr="00C0792C">
        <w:rPr>
          <w:rFonts w:ascii="Arial Narrow" w:hAnsi="Arial Narrow" w:cs="Arial"/>
          <w:sz w:val="24"/>
          <w:szCs w:val="24"/>
        </w:rPr>
        <w:t>reprezentowanym przez:</w:t>
      </w:r>
    </w:p>
    <w:p w:rsidR="00697DF9" w:rsidRPr="00C0792C"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w:t>
      </w:r>
      <w:r>
        <w:rPr>
          <w:rStyle w:val="Odwoanieprzypisudolnego"/>
          <w:rFonts w:ascii="Arial Narrow" w:hAnsi="Arial Narrow" w:cs="Arial"/>
          <w:sz w:val="24"/>
          <w:szCs w:val="24"/>
        </w:rPr>
        <w:footnoteReference w:id="4"/>
      </w:r>
      <w:r w:rsidRPr="00C0792C">
        <w:rPr>
          <w:rFonts w:ascii="Arial Narrow" w:hAnsi="Arial Narrow" w:cs="Arial"/>
          <w:sz w:val="24"/>
          <w:szCs w:val="24"/>
        </w:rPr>
        <w:t>łącznie zwanymi dalej „Stronami”.</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lastRenderedPageBreak/>
        <w:t xml:space="preserve">Działając na podstawie </w:t>
      </w:r>
      <w:r w:rsidRPr="00EE6EC6">
        <w:rPr>
          <w:rFonts w:ascii="Arial Narrow" w:hAnsi="Arial Narrow" w:cs="Arial"/>
          <w:u w:val="single"/>
        </w:rPr>
        <w:t>art. 9 ust. 1 pkt 2 oraz ust. 2 pkt 3</w:t>
      </w:r>
      <w:r w:rsidRPr="00C0792C">
        <w:rPr>
          <w:rFonts w:ascii="Arial Narrow" w:hAnsi="Arial Narrow" w:cs="Arial"/>
        </w:rPr>
        <w:t xml:space="preserve"> Ustawy z dnia 11 lipca 2014 r. o zasadach realizacji programów w zakresie polityki spójności finansowanych w perspektywie finansowej 2014–2020 (D. U. z 2014 r. poz. 1146</w:t>
      </w:r>
      <w:r>
        <w:rPr>
          <w:rFonts w:ascii="Arial Narrow" w:hAnsi="Arial Narrow" w:cs="Arial"/>
        </w:rPr>
        <w:t xml:space="preserve"> z </w:t>
      </w:r>
      <w:proofErr w:type="spellStart"/>
      <w:r>
        <w:rPr>
          <w:rFonts w:ascii="Arial Narrow" w:hAnsi="Arial Narrow" w:cs="Arial"/>
        </w:rPr>
        <w:t>późn</w:t>
      </w:r>
      <w:proofErr w:type="spellEnd"/>
      <w:r>
        <w:rPr>
          <w:rFonts w:ascii="Arial Narrow" w:hAnsi="Arial Narrow" w:cs="Arial"/>
        </w:rPr>
        <w:t>. zm.</w:t>
      </w:r>
      <w:r w:rsidRPr="00C0792C">
        <w:rPr>
          <w:rFonts w:ascii="Arial Narrow" w:hAnsi="Arial Narrow" w:cs="Arial"/>
        </w:rPr>
        <w:t>) - zwanej dalej „</w:t>
      </w:r>
      <w:r>
        <w:rPr>
          <w:rFonts w:ascii="Arial Narrow" w:hAnsi="Arial Narrow" w:cs="Arial"/>
        </w:rPr>
        <w:t>ustawą wdrożeniową”</w:t>
      </w:r>
      <w:r w:rsidRPr="00C0792C">
        <w:rPr>
          <w:rFonts w:ascii="Arial Narrow" w:hAnsi="Arial Narrow" w:cs="Arial"/>
        </w:rPr>
        <w:t xml:space="preserve"> oraz mając w szczególności na uwadze:</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w:t>
      </w:r>
      <w:r>
        <w:rPr>
          <w:rFonts w:ascii="Arial Narrow" w:hAnsi="Arial Narrow" w:cs="Arial"/>
          <w:sz w:val="24"/>
          <w:szCs w:val="24"/>
        </w:rPr>
        <w:t>,</w:t>
      </w:r>
      <w:r w:rsidRPr="00EF7F24">
        <w:rPr>
          <w:rFonts w:ascii="Arial Narrow" w:hAnsi="Arial Narrow" w:cs="Arial"/>
          <w:color w:val="000000"/>
          <w:sz w:val="24"/>
          <w:szCs w:val="24"/>
        </w:rPr>
        <w:t xml:space="preserve"> </w:t>
      </w:r>
      <w:r w:rsidRPr="00EF7F24">
        <w:rPr>
          <w:rFonts w:ascii="Arial Narrow" w:hAnsi="Arial Narrow" w:cs="Arial"/>
          <w:sz w:val="24"/>
          <w:szCs w:val="24"/>
        </w:rPr>
        <w:t>zwane dalej „rozporządzeniem nr 1303/2013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w:t>
      </w:r>
      <w:r>
        <w:rPr>
          <w:rFonts w:ascii="Arial Narrow" w:hAnsi="Arial Narrow" w:cs="Arial"/>
          <w:sz w:val="24"/>
          <w:szCs w:val="24"/>
        </w:rPr>
        <w:t xml:space="preserve"> grudnia </w:t>
      </w:r>
      <w:r w:rsidRPr="00C0792C">
        <w:rPr>
          <w:rFonts w:ascii="Arial Narrow" w:hAnsi="Arial Narrow" w:cs="Arial"/>
          <w:sz w:val="24"/>
          <w:szCs w:val="24"/>
        </w:rPr>
        <w:t>2013, s. 470)</w:t>
      </w:r>
      <w:r>
        <w:rPr>
          <w:rFonts w:ascii="Arial Narrow" w:hAnsi="Arial Narrow" w:cs="Arial"/>
          <w:sz w:val="24"/>
          <w:szCs w:val="24"/>
        </w:rPr>
        <w:t xml:space="preserve">, </w:t>
      </w:r>
      <w:r w:rsidRPr="00EF7F24">
        <w:rPr>
          <w:rFonts w:ascii="Arial Narrow" w:hAnsi="Arial Narrow" w:cs="Arial"/>
          <w:sz w:val="24"/>
          <w:szCs w:val="24"/>
        </w:rPr>
        <w:t>zwane dalej „rozporządzeniem nr 130</w:t>
      </w:r>
      <w:r>
        <w:rPr>
          <w:rFonts w:ascii="Arial Narrow" w:hAnsi="Arial Narrow" w:cs="Arial"/>
          <w:sz w:val="24"/>
          <w:szCs w:val="24"/>
        </w:rPr>
        <w:t>4</w:t>
      </w:r>
      <w:r w:rsidRPr="00EF7F24">
        <w:rPr>
          <w:rFonts w:ascii="Arial Narrow" w:hAnsi="Arial Narrow" w:cs="Arial"/>
          <w:sz w:val="24"/>
          <w:szCs w:val="24"/>
        </w:rPr>
        <w:t>/2013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Ustawę z dnia 27 sierpnia 2009 r. o finansach publicznych (Dz. U. z 2013 r. poz. 885,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 – zwaną dalej „ustawą o finansach publicznych”.</w:t>
      </w:r>
    </w:p>
    <w:p w:rsidR="00697DF9" w:rsidRPr="00C0792C" w:rsidRDefault="00697DF9" w:rsidP="00675E65">
      <w:pPr>
        <w:pStyle w:val="Tekstpodstawowy"/>
        <w:widowControl w:val="0"/>
        <w:tabs>
          <w:tab w:val="left" w:pos="360"/>
        </w:tabs>
        <w:rPr>
          <w:rFonts w:ascii="Arial Narrow" w:hAnsi="Arial Narrow" w:cs="Arial"/>
        </w:rPr>
      </w:pP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Strony Umowy zgodnie postanawiają, co następuje:</w:t>
      </w:r>
    </w:p>
    <w:p w:rsidR="00697DF9" w:rsidRPr="00C0792C" w:rsidRDefault="00697DF9" w:rsidP="00675E65">
      <w:pPr>
        <w:widowControl w:val="0"/>
        <w:spacing w:after="0" w:line="240" w:lineRule="auto"/>
        <w:jc w:val="both"/>
        <w:rPr>
          <w:rFonts w:ascii="Arial Narrow" w:hAnsi="Arial Narrow" w:cs="Arial"/>
          <w:sz w:val="24"/>
          <w:szCs w:val="24"/>
        </w:rPr>
      </w:pPr>
    </w:p>
    <w:p w:rsidR="00697DF9" w:rsidRPr="00C0792C" w:rsidRDefault="00697DF9" w:rsidP="00675E65">
      <w:pPr>
        <w:pStyle w:val="Nagwek5"/>
        <w:keepNext w:val="0"/>
        <w:rPr>
          <w:rFonts w:cs="Arial"/>
          <w:sz w:val="24"/>
        </w:rPr>
      </w:pPr>
      <w:r w:rsidRPr="00C0792C">
        <w:rPr>
          <w:rFonts w:cs="Arial"/>
          <w:bCs/>
          <w:sz w:val="24"/>
        </w:rPr>
        <w:t>§ 1</w:t>
      </w:r>
    </w:p>
    <w:p w:rsidR="00697DF9" w:rsidRDefault="00697DF9" w:rsidP="00523CB9">
      <w:pPr>
        <w:pStyle w:val="Nagwek5"/>
        <w:keepNext w:val="0"/>
        <w:rPr>
          <w:rFonts w:cs="Arial"/>
          <w:sz w:val="24"/>
        </w:rPr>
      </w:pPr>
      <w:r>
        <w:rPr>
          <w:rFonts w:cs="Arial"/>
          <w:sz w:val="24"/>
        </w:rPr>
        <w:t>Definicje</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Ilekroć w Umowie jest mowa o:</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Pr="00C0792C">
        <w:rPr>
          <w:rFonts w:ascii="Arial Narrow" w:hAnsi="Arial Narrow" w:cs="Arial"/>
          <w:sz w:val="24"/>
          <w:szCs w:val="24"/>
        </w:rPr>
        <w:t>Funduszu” – należy przez to rozumieć Europejski Fundusz Społeczny;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„Programie” – należy przez to rozumieć Regionalny Program Operacyjny Lubuskie 2020, przyjęty decyzją </w:t>
      </w:r>
      <w:r w:rsidRPr="001F3CD3">
        <w:rPr>
          <w:rFonts w:ascii="Arial Narrow" w:hAnsi="Arial Narrow" w:cs="Arial"/>
          <w:sz w:val="24"/>
          <w:szCs w:val="24"/>
        </w:rPr>
        <w:t xml:space="preserve">Komisji Europejskiej nr C(2014) 10024 oraz uchwałą Nr 9/103/15 Zarządu Województwa Lubuskiego z dnia </w:t>
      </w:r>
      <w:r w:rsidRPr="001F3CD3">
        <w:rPr>
          <w:rFonts w:ascii="Arial Narrow" w:hAnsi="Arial Narrow" w:cs="Arial"/>
          <w:sz w:val="24"/>
          <w:szCs w:val="24"/>
        </w:rPr>
        <w:br/>
        <w:t xml:space="preserve">20 stycznia 2015 r., </w:t>
      </w:r>
      <w:r w:rsidRPr="001F3CD3">
        <w:rPr>
          <w:rFonts w:ascii="Arial Narrow" w:hAnsi="Arial Narrow" w:cs="Calibri"/>
          <w:sz w:val="24"/>
          <w:szCs w:val="24"/>
        </w:rPr>
        <w:t xml:space="preserve">zwanym </w:t>
      </w:r>
      <w:r w:rsidRPr="00F51488">
        <w:rPr>
          <w:rFonts w:ascii="Arial Narrow" w:hAnsi="Arial Narrow" w:cs="Calibri"/>
          <w:color w:val="000000"/>
          <w:sz w:val="24"/>
          <w:szCs w:val="24"/>
        </w:rPr>
        <w:t>dalej RPO-L2020</w:t>
      </w:r>
      <w:r w:rsidRPr="00C0792C">
        <w:rPr>
          <w:rFonts w:ascii="Arial Narrow" w:hAnsi="Arial Narrow" w:cs="Arial"/>
          <w:sz w:val="24"/>
          <w:szCs w:val="24"/>
        </w:rPr>
        <w:t>;</w:t>
      </w:r>
    </w:p>
    <w:p w:rsidR="00697DF9" w:rsidRPr="001F3CD3"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„Projekcie” – należy przez to rozumieć przedsięwzięcie szczegółowo określone we wniosku o dofinansowanie realizowane w ramach Osi Priorytetowej Programu, </w:t>
      </w:r>
      <w:r>
        <w:rPr>
          <w:rFonts w:ascii="Arial Narrow" w:hAnsi="Arial Narrow" w:cs="Arial"/>
          <w:sz w:val="24"/>
          <w:szCs w:val="24"/>
        </w:rPr>
        <w:t xml:space="preserve">zwanym dalej „Wnioskiem”, </w:t>
      </w:r>
      <w:r w:rsidRPr="00C0792C">
        <w:rPr>
          <w:rFonts w:ascii="Arial Narrow" w:hAnsi="Arial Narrow" w:cs="Arial"/>
          <w:sz w:val="24"/>
          <w:szCs w:val="24"/>
        </w:rPr>
        <w:t xml:space="preserve">stanowiącym </w:t>
      </w:r>
      <w:r w:rsidRPr="001F3CD3">
        <w:rPr>
          <w:rFonts w:ascii="Arial Narrow" w:hAnsi="Arial Narrow" w:cs="Arial"/>
          <w:sz w:val="24"/>
          <w:szCs w:val="24"/>
        </w:rPr>
        <w:t xml:space="preserve">załącznik nr 2 </w:t>
      </w:r>
      <w:r>
        <w:rPr>
          <w:rFonts w:ascii="Arial Narrow" w:hAnsi="Arial Narrow" w:cs="Arial"/>
          <w:sz w:val="24"/>
          <w:szCs w:val="24"/>
        </w:rPr>
        <w:br/>
      </w:r>
      <w:r w:rsidRPr="001F3CD3">
        <w:rPr>
          <w:rFonts w:ascii="Arial Narrow" w:hAnsi="Arial Narrow" w:cs="Arial"/>
          <w:sz w:val="24"/>
          <w:szCs w:val="24"/>
        </w:rPr>
        <w:t>do Umowy;</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„BGK” – należy przez to rozumieć Bank Gospodarstwa Krajowego, zajmujący się obsługą bankową płatności </w:t>
      </w:r>
      <w:r>
        <w:rPr>
          <w:rFonts w:ascii="Arial Narrow" w:hAnsi="Arial Narrow" w:cs="Arial"/>
          <w:sz w:val="24"/>
          <w:szCs w:val="24"/>
        </w:rPr>
        <w:br/>
      </w:r>
      <w:r w:rsidRPr="00C0792C">
        <w:rPr>
          <w:rFonts w:ascii="Arial Narrow" w:hAnsi="Arial Narrow" w:cs="Arial"/>
          <w:sz w:val="24"/>
          <w:szCs w:val="24"/>
        </w:rPr>
        <w:t>i współfinansowania, wynikających z Umowy</w:t>
      </w:r>
      <w:r>
        <w:rPr>
          <w:rFonts w:ascii="Arial Narrow" w:hAnsi="Arial Narrow" w:cs="Arial"/>
          <w:sz w:val="24"/>
          <w:szCs w:val="24"/>
        </w:rPr>
        <w:t>;</w:t>
      </w:r>
      <w:r w:rsidRPr="00C0792C">
        <w:rPr>
          <w:rFonts w:ascii="Arial Narrow" w:hAnsi="Arial Narrow" w:cs="Arial"/>
          <w:sz w:val="24"/>
          <w:szCs w:val="24"/>
        </w:rPr>
        <w:t xml:space="preserve"> </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iCs/>
          <w:sz w:val="24"/>
          <w:szCs w:val="24"/>
        </w:rPr>
        <w:t xml:space="preserve">„Beneficjencie” – należy przez to rozumieć osobę fizyczną, osobę prawną lub jednostkę organizacyjną </w:t>
      </w:r>
      <w:r>
        <w:rPr>
          <w:rFonts w:ascii="Arial Narrow" w:hAnsi="Arial Narrow" w:cs="Arial"/>
          <w:iCs/>
          <w:sz w:val="24"/>
          <w:szCs w:val="24"/>
        </w:rPr>
        <w:br/>
      </w:r>
      <w:r w:rsidRPr="00C0792C">
        <w:rPr>
          <w:rFonts w:ascii="Arial Narrow" w:hAnsi="Arial Narrow" w:cs="Arial"/>
          <w:iCs/>
          <w:sz w:val="24"/>
          <w:szCs w:val="24"/>
        </w:rPr>
        <w:t>nie posiadającą osobowości prawnej, której ustawa przyznaje zdolność prawną, realizującą projekty finansowane z budżetu państwa lub ze źródeł zagranicznych na podstawie Umowy</w:t>
      </w:r>
      <w:r w:rsidRPr="00C0792C">
        <w:rPr>
          <w:rFonts w:ascii="Arial Narrow" w:hAnsi="Arial Narrow" w:cs="Arial"/>
          <w:sz w:val="24"/>
          <w:szCs w:val="24"/>
        </w:rPr>
        <w:t>;</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Państwa” – należy przez to rozumieć budżet, zgodnie z art. 110 ustawy o finansach publicznych;</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„danych osobowych” – </w:t>
      </w:r>
      <w:r w:rsidRPr="008C6835">
        <w:rPr>
          <w:rFonts w:ascii="Arial Narrow" w:hAnsi="Arial Narrow" w:cs="Calibri"/>
          <w:color w:val="000000"/>
          <w:sz w:val="24"/>
          <w:szCs w:val="24"/>
        </w:rPr>
        <w:t>oznacza to dane osobowe w rozumieniu ustawy z dnia 29 sierpnia 1997 r. o ochronie danych osobowych (Dz. U. z 2014 r. poz. 1182</w:t>
      </w:r>
      <w:r>
        <w:rPr>
          <w:rFonts w:ascii="Arial Narrow" w:hAnsi="Arial Narrow" w:cs="Calibri"/>
          <w:color w:val="000000"/>
          <w:sz w:val="24"/>
          <w:szCs w:val="24"/>
        </w:rPr>
        <w:t xml:space="preserve"> z </w:t>
      </w:r>
      <w:proofErr w:type="spellStart"/>
      <w:r>
        <w:rPr>
          <w:rFonts w:ascii="Arial Narrow" w:hAnsi="Arial Narrow" w:cs="Calibri"/>
          <w:color w:val="000000"/>
          <w:sz w:val="24"/>
          <w:szCs w:val="24"/>
        </w:rPr>
        <w:t>późn</w:t>
      </w:r>
      <w:proofErr w:type="spellEnd"/>
      <w:r>
        <w:rPr>
          <w:rFonts w:ascii="Arial Narrow" w:hAnsi="Arial Narrow" w:cs="Calibri"/>
          <w:color w:val="000000"/>
          <w:sz w:val="24"/>
          <w:szCs w:val="24"/>
        </w:rPr>
        <w:t>. zm.</w:t>
      </w:r>
      <w:r w:rsidRPr="008C6835">
        <w:rPr>
          <w:rFonts w:ascii="Arial Narrow" w:hAnsi="Arial Narrow" w:cs="Calibri"/>
          <w:color w:val="000000"/>
          <w:sz w:val="24"/>
          <w:szCs w:val="24"/>
        </w:rPr>
        <w:t xml:space="preserve">), zwanej dalej „ustawą o ochronie danych osobowych”, dotyczące beneficjentów projektu, które muszą być przetwarzane przez Instytucję Zarządzającą </w:t>
      </w:r>
      <w:r>
        <w:rPr>
          <w:rFonts w:ascii="Arial Narrow" w:hAnsi="Arial Narrow" w:cs="Calibri"/>
          <w:color w:val="000000"/>
          <w:sz w:val="24"/>
          <w:szCs w:val="24"/>
        </w:rPr>
        <w:br/>
      </w:r>
      <w:r w:rsidRPr="008C6835">
        <w:rPr>
          <w:rFonts w:ascii="Arial Narrow" w:hAnsi="Arial Narrow" w:cs="Calibri"/>
          <w:color w:val="000000"/>
          <w:sz w:val="24"/>
          <w:szCs w:val="24"/>
        </w:rPr>
        <w:t xml:space="preserve">w celu wykonywania obowiązków państwa członkowskiego w zakresie aplikowania o środki wspólnotowe </w:t>
      </w:r>
      <w:r>
        <w:rPr>
          <w:rFonts w:ascii="Arial Narrow" w:hAnsi="Arial Narrow" w:cs="Calibri"/>
          <w:color w:val="000000"/>
          <w:sz w:val="24"/>
          <w:szCs w:val="24"/>
        </w:rPr>
        <w:br/>
      </w:r>
      <w:r w:rsidRPr="008C6835">
        <w:rPr>
          <w:rFonts w:ascii="Arial Narrow" w:hAnsi="Arial Narrow" w:cs="Calibri"/>
          <w:color w:val="000000"/>
          <w:sz w:val="24"/>
          <w:szCs w:val="24"/>
        </w:rPr>
        <w:t xml:space="preserve">i w związku z realizacją projektów w ramach RPO </w:t>
      </w:r>
      <w:r>
        <w:rPr>
          <w:rFonts w:ascii="Arial Narrow" w:hAnsi="Arial Narrow" w:cs="Calibri"/>
          <w:color w:val="000000"/>
          <w:sz w:val="24"/>
          <w:szCs w:val="24"/>
        </w:rPr>
        <w:t>– L</w:t>
      </w:r>
      <w:r w:rsidRPr="008C6835">
        <w:rPr>
          <w:rFonts w:ascii="Arial Narrow" w:hAnsi="Arial Narrow" w:cs="Calibri"/>
          <w:color w:val="000000"/>
          <w:sz w:val="24"/>
          <w:szCs w:val="24"/>
        </w:rPr>
        <w:t>2020;</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Pr>
          <w:rFonts w:ascii="Arial Narrow" w:hAnsi="Arial Narrow" w:cs="Arial"/>
          <w:sz w:val="24"/>
          <w:szCs w:val="24"/>
        </w:rPr>
        <w:br/>
      </w:r>
      <w:r w:rsidRPr="00C0792C">
        <w:rPr>
          <w:rFonts w:ascii="Arial Narrow" w:hAnsi="Arial Narrow" w:cs="Arial"/>
          <w:sz w:val="24"/>
          <w:szCs w:val="24"/>
        </w:rPr>
        <w:t>z realizacją Projektu w ramach Programu na podstawie Umowy;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„Instytucji kontrolującej” – należy przez to rozumieć Instytucję Zarządzającą lub podmiot upoważniony </w:t>
      </w:r>
      <w:r>
        <w:rPr>
          <w:rFonts w:ascii="Arial Narrow" w:hAnsi="Arial Narrow" w:cs="Arial"/>
          <w:sz w:val="24"/>
          <w:szCs w:val="24"/>
        </w:rPr>
        <w:br/>
      </w:r>
      <w:r w:rsidRPr="00C0792C">
        <w:rPr>
          <w:rFonts w:ascii="Arial Narrow" w:hAnsi="Arial Narrow" w:cs="Arial"/>
          <w:sz w:val="24"/>
          <w:szCs w:val="24"/>
        </w:rPr>
        <w:t>do przeprowadzenia kontroli;</w:t>
      </w:r>
    </w:p>
    <w:p w:rsidR="00FB0DB2"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003618D6">
        <w:rPr>
          <w:rFonts w:ascii="Arial Narrow" w:hAnsi="Arial Narrow" w:cs="Arial"/>
          <w:sz w:val="24"/>
          <w:szCs w:val="24"/>
        </w:rPr>
        <w:t>r</w:t>
      </w:r>
      <w:r w:rsidR="00FB0DB2">
        <w:rPr>
          <w:rFonts w:ascii="Arial Narrow" w:hAnsi="Arial Narrow" w:cs="Arial"/>
          <w:sz w:val="24"/>
          <w:szCs w:val="24"/>
        </w:rPr>
        <w:t xml:space="preserve">ozporządzeniu </w:t>
      </w:r>
      <w:r w:rsidR="00CE71D9">
        <w:rPr>
          <w:rFonts w:ascii="Arial Narrow" w:hAnsi="Arial Narrow" w:cs="Arial"/>
          <w:sz w:val="24"/>
          <w:szCs w:val="24"/>
        </w:rPr>
        <w:t>MSWiA</w:t>
      </w:r>
      <w:r>
        <w:rPr>
          <w:rFonts w:ascii="Arial Narrow" w:hAnsi="Arial Narrow" w:cs="Arial"/>
          <w:sz w:val="24"/>
          <w:szCs w:val="24"/>
        </w:rPr>
        <w:t>”</w:t>
      </w:r>
      <w:r w:rsidR="00CE71D9">
        <w:rPr>
          <w:rFonts w:ascii="Arial Narrow" w:hAnsi="Arial Narrow" w:cs="Arial"/>
          <w:sz w:val="24"/>
          <w:szCs w:val="24"/>
        </w:rPr>
        <w:t xml:space="preserve"> </w:t>
      </w:r>
      <w:r w:rsidR="00FB0DB2" w:rsidRPr="007C2E4E">
        <w:rPr>
          <w:rFonts w:ascii="Arial Narrow" w:hAnsi="Arial Narrow" w:cs="Arial"/>
          <w:sz w:val="24"/>
          <w:szCs w:val="24"/>
        </w:rPr>
        <w:t>–</w:t>
      </w:r>
      <w:r w:rsidR="00FB0DB2">
        <w:rPr>
          <w:rFonts w:ascii="Arial Narrow" w:hAnsi="Arial Narrow" w:cs="Arial"/>
          <w:sz w:val="24"/>
          <w:szCs w:val="24"/>
        </w:rPr>
        <w:t xml:space="preserve"> należy przez to rozumieć </w:t>
      </w:r>
      <w:r w:rsidR="00FB0DB2">
        <w:rPr>
          <w:rFonts w:ascii="Arial Narrow" w:eastAsia="Arial" w:hAnsi="Arial Narrow" w:cs="Arial"/>
          <w:color w:val="000000"/>
          <w:sz w:val="24"/>
          <w:szCs w:val="24"/>
          <w:lang w:eastAsia="pl-PL"/>
        </w:rPr>
        <w:t>R</w:t>
      </w:r>
      <w:r w:rsidR="00FB0DB2" w:rsidRPr="00FB0DB2">
        <w:rPr>
          <w:rFonts w:ascii="Arial Narrow" w:eastAsia="Arial" w:hAnsi="Arial Narrow" w:cs="Arial"/>
          <w:color w:val="000000"/>
          <w:sz w:val="24"/>
          <w:szCs w:val="24"/>
          <w:lang w:eastAsia="pl-PL"/>
        </w:rPr>
        <w:t xml:space="preserve">ozporządzenie Ministra Spraw Wewnętrznych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lastRenderedPageBreak/>
        <w:t xml:space="preserve">i Administracji z dnia 29 kwietnia 2004 r. w sprawie dokumentacji przetwarzania danych osobowych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 (Dz. U. Nr 100, poz. 1024);</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7C2E4E">
        <w:rPr>
          <w:rFonts w:ascii="Arial Narrow" w:hAnsi="Arial Narrow" w:cs="Arial"/>
          <w:sz w:val="24"/>
          <w:szCs w:val="24"/>
        </w:rPr>
        <w:t>„</w:t>
      </w:r>
      <w:r w:rsidR="00DD41A8">
        <w:rPr>
          <w:rFonts w:ascii="Arial Narrow" w:hAnsi="Arial Narrow" w:cs="Arial"/>
          <w:sz w:val="24"/>
          <w:szCs w:val="24"/>
        </w:rPr>
        <w:t>CST</w:t>
      </w:r>
      <w:r w:rsidRPr="007C2E4E">
        <w:rPr>
          <w:rFonts w:ascii="Arial Narrow" w:hAnsi="Arial Narrow" w:cs="Arial"/>
          <w:sz w:val="24"/>
          <w:szCs w:val="24"/>
        </w:rPr>
        <w:t xml:space="preserve">” – </w:t>
      </w:r>
      <w:r w:rsidR="00DD41A8">
        <w:rPr>
          <w:rFonts w:ascii="Arial Narrow" w:hAnsi="Arial Narrow" w:cs="Arial"/>
          <w:sz w:val="24"/>
          <w:szCs w:val="24"/>
        </w:rPr>
        <w:t xml:space="preserve">system o którym mowa w rozdziale </w:t>
      </w:r>
      <w:r w:rsidR="00DD41A8">
        <w:rPr>
          <w:rFonts w:ascii="Arial Narrow" w:hAnsi="Arial Narrow"/>
          <w:sz w:val="24"/>
          <w:szCs w:val="24"/>
        </w:rPr>
        <w:t xml:space="preserve">16 ustawy z dnia 11 lipca 2014 r. o zasadach realizacji programów </w:t>
      </w:r>
      <w:r w:rsidR="00DD41A8">
        <w:rPr>
          <w:rFonts w:ascii="Arial Narrow" w:hAnsi="Arial Narrow"/>
          <w:sz w:val="24"/>
          <w:szCs w:val="24"/>
        </w:rPr>
        <w:br/>
        <w:t>w zakresie polityki spójności finansowanej w perspektywie finansowej 2014-2020 (</w:t>
      </w:r>
      <w:proofErr w:type="spellStart"/>
      <w:r w:rsidR="00DD41A8">
        <w:rPr>
          <w:rFonts w:ascii="Arial Narrow" w:hAnsi="Arial Narrow"/>
          <w:sz w:val="24"/>
          <w:szCs w:val="24"/>
        </w:rPr>
        <w:t>Dz.U</w:t>
      </w:r>
      <w:proofErr w:type="spellEnd"/>
      <w:r w:rsidR="00DD41A8">
        <w:rPr>
          <w:rFonts w:ascii="Arial Narrow" w:hAnsi="Arial Narrow"/>
          <w:sz w:val="24"/>
          <w:szCs w:val="24"/>
        </w:rPr>
        <w:t xml:space="preserve">. poz. 1146, z </w:t>
      </w:r>
      <w:proofErr w:type="spellStart"/>
      <w:r w:rsidR="00DD41A8">
        <w:rPr>
          <w:rFonts w:ascii="Arial Narrow" w:hAnsi="Arial Narrow"/>
          <w:sz w:val="24"/>
          <w:szCs w:val="24"/>
        </w:rPr>
        <w:t>póżn</w:t>
      </w:r>
      <w:proofErr w:type="spellEnd"/>
      <w:r w:rsidR="00DD41A8">
        <w:rPr>
          <w:rFonts w:ascii="Arial Narrow" w:hAnsi="Arial Narrow"/>
          <w:sz w:val="24"/>
          <w:szCs w:val="24"/>
        </w:rPr>
        <w:t>. zm.). zwanej dalej „Ustawą wdrożeniową”</w:t>
      </w:r>
      <w:r>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„nadużyciu finansowym” –</w:t>
      </w:r>
      <w:r>
        <w:rPr>
          <w:rFonts w:ascii="Arial Narrow" w:hAnsi="Arial Narrow" w:cs="Arial"/>
          <w:sz w:val="24"/>
          <w:szCs w:val="24"/>
        </w:rPr>
        <w:t xml:space="preserve"> </w:t>
      </w:r>
      <w:r w:rsidRPr="00C0792C">
        <w:rPr>
          <w:rFonts w:ascii="Arial Narrow" w:hAnsi="Arial Narrow" w:cs="Arial"/>
          <w:sz w:val="24"/>
          <w:szCs w:val="24"/>
        </w:rPr>
        <w:t>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 xml:space="preserve">„nieprawidłowości” – </w:t>
      </w:r>
      <w:r w:rsidRPr="00C0792C">
        <w:rPr>
          <w:rFonts w:ascii="Arial Narrow" w:hAnsi="Arial Narrow" w:cs="Arial"/>
          <w:sz w:val="24"/>
          <w:szCs w:val="24"/>
        </w:rPr>
        <w:t xml:space="preserve">należy przez to rozumieć każde naruszenie prawa </w:t>
      </w:r>
      <w:r>
        <w:rPr>
          <w:rFonts w:ascii="Arial Narrow" w:hAnsi="Arial Narrow" w:cs="Arial"/>
          <w:sz w:val="24"/>
          <w:szCs w:val="24"/>
        </w:rPr>
        <w:t>pierwotnego i wtórnego UE</w:t>
      </w:r>
      <w:r w:rsidRPr="00C0792C">
        <w:rPr>
          <w:rFonts w:ascii="Arial Narrow" w:hAnsi="Arial Narrow" w:cs="Arial"/>
          <w:sz w:val="24"/>
          <w:szCs w:val="24"/>
        </w:rPr>
        <w:t xml:space="preserv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„okres kwalifikowalności wydatków” – okres, w którym mogą być ponoszone wydatki kwalifikowane w ramach Projektu;</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„Partnerze” – należy przez to rozumieć podmiot wymieniony we wniosku o dofinansowanie, uczestniczący </w:t>
      </w:r>
      <w:r>
        <w:rPr>
          <w:rFonts w:ascii="Arial Narrow" w:hAnsi="Arial Narrow" w:cs="Arial"/>
          <w:sz w:val="24"/>
          <w:szCs w:val="24"/>
        </w:rPr>
        <w:br/>
      </w:r>
      <w:r w:rsidRPr="00C0792C">
        <w:rPr>
          <w:rFonts w:ascii="Arial Narrow" w:hAnsi="Arial Narrow" w:cs="Arial"/>
          <w:sz w:val="24"/>
          <w:szCs w:val="24"/>
        </w:rP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C0792C">
        <w:rPr>
          <w:rStyle w:val="Odwoanieprzypisudolnego"/>
          <w:rFonts w:ascii="Arial Narrow" w:hAnsi="Arial Narrow" w:cs="Arial"/>
          <w:sz w:val="24"/>
          <w:szCs w:val="24"/>
        </w:rPr>
        <w:footnoteReference w:id="5"/>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 należy przez to rozumieć pomoc regulowaną Rozporządzeniem Komisji nr 1407/2013;</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t>
      </w:r>
      <w:r>
        <w:rPr>
          <w:rFonts w:ascii="Arial Narrow" w:hAnsi="Arial Narrow" w:cs="Arial"/>
          <w:sz w:val="24"/>
          <w:szCs w:val="24"/>
        </w:rPr>
        <w:t>personel projektu”</w:t>
      </w:r>
      <w:r w:rsidRPr="00C0792C">
        <w:rPr>
          <w:rFonts w:ascii="Arial Narrow" w:hAnsi="Arial Narrow" w:cs="Arial"/>
          <w:sz w:val="24"/>
          <w:szCs w:val="24"/>
        </w:rPr>
        <w:t xml:space="preserve"> – oznacza:</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świadczącą pracę na podstawie stosunku pracy lub stosunku cywilnoprawnego</w:t>
      </w:r>
      <w:r>
        <w:rPr>
          <w:rFonts w:ascii="Arial Narrow" w:hAnsi="Arial Narrow" w:cs="Arial"/>
          <w:sz w:val="24"/>
          <w:szCs w:val="24"/>
        </w:rPr>
        <w:t>,</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współpracującą w rozumieniu ustawy z dnia 13 października 1998 r. o systemie ubezpieczeń społecznych (Dz. U. z 2013 r. poz. 1442,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wykonującą świadczenia w formie wolontariatu w rozumieniu ustawy z dnia 24 kwietnia 2003 r. </w:t>
      </w:r>
      <w:r>
        <w:rPr>
          <w:rFonts w:ascii="Arial Narrow" w:hAnsi="Arial Narrow" w:cs="Arial"/>
          <w:sz w:val="24"/>
          <w:szCs w:val="24"/>
        </w:rPr>
        <w:br/>
      </w:r>
      <w:r w:rsidRPr="00C0792C">
        <w:rPr>
          <w:rFonts w:ascii="Arial Narrow" w:hAnsi="Arial Narrow" w:cs="Arial"/>
          <w:sz w:val="24"/>
          <w:szCs w:val="24"/>
        </w:rPr>
        <w:t xml:space="preserve">o działalności pożytku publicznego i o wolontariacie (Dz. U. z 2010 r. Nr 234, poz.1536,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właściciela pełniącego funkcje kierownicze,</w:t>
      </w:r>
    </w:p>
    <w:p w:rsidR="00697DF9" w:rsidRPr="00C0792C" w:rsidRDefault="00697DF9" w:rsidP="00BC66A5">
      <w:pPr>
        <w:pStyle w:val="Akapitzlist"/>
        <w:numPr>
          <w:ilvl w:val="0"/>
          <w:numId w:val="24"/>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wspólnika, w tym partnera prowadzącego regularną działalność w przedsiębiorstwie i czerpi</w:t>
      </w:r>
      <w:r>
        <w:rPr>
          <w:rFonts w:ascii="Arial Narrow" w:hAnsi="Arial Narrow" w:cs="Arial"/>
          <w:sz w:val="24"/>
          <w:szCs w:val="24"/>
        </w:rPr>
        <w:t>ącego z niej korzyści finansowe</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Pr>
          <w:rFonts w:ascii="Arial Narrow" w:hAnsi="Arial Narrow" w:cs="Arial"/>
          <w:sz w:val="24"/>
          <w:szCs w:val="24"/>
        </w:rPr>
        <w:br/>
      </w:r>
      <w:r w:rsidRPr="00C0792C">
        <w:rPr>
          <w:rFonts w:ascii="Arial Narrow" w:hAnsi="Arial Narrow" w:cs="Arial"/>
          <w:sz w:val="24"/>
          <w:szCs w:val="24"/>
        </w:rPr>
        <w:t xml:space="preserve">i usuwanie, w zakresie niezbędnym do prawidłowego wykonania przez Beneficjenta zadań wynikających </w:t>
      </w:r>
      <w:r>
        <w:rPr>
          <w:rFonts w:ascii="Arial Narrow" w:hAnsi="Arial Narrow" w:cs="Arial"/>
          <w:sz w:val="24"/>
          <w:szCs w:val="24"/>
        </w:rPr>
        <w:br/>
      </w:r>
      <w:r w:rsidRPr="00C0792C">
        <w:rPr>
          <w:rFonts w:ascii="Arial Narrow" w:hAnsi="Arial Narrow" w:cs="Arial"/>
          <w:sz w:val="24"/>
          <w:szCs w:val="24"/>
        </w:rPr>
        <w:t>z Umowy;</w:t>
      </w:r>
    </w:p>
    <w:p w:rsidR="00C87DF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w:t>
      </w:r>
      <w:r w:rsidR="00F25453">
        <w:rPr>
          <w:rFonts w:ascii="Arial Narrow" w:hAnsi="Arial Narrow" w:cs="Arial"/>
          <w:sz w:val="24"/>
          <w:szCs w:val="24"/>
        </w:rPr>
        <w:t>A</w:t>
      </w:r>
      <w:r w:rsidR="00C87DFD">
        <w:rPr>
          <w:rFonts w:ascii="Arial Narrow" w:hAnsi="Arial Narrow" w:cs="Arial"/>
          <w:sz w:val="24"/>
          <w:szCs w:val="24"/>
        </w:rPr>
        <w:t>dministratorze zbioru danych osobowych</w:t>
      </w:r>
      <w:r>
        <w:rPr>
          <w:rFonts w:ascii="Arial Narrow" w:hAnsi="Arial Narrow" w:cs="Arial"/>
          <w:sz w:val="24"/>
          <w:szCs w:val="24"/>
        </w:rPr>
        <w:t>”</w:t>
      </w:r>
      <w:r w:rsidR="00C87DFD">
        <w:rPr>
          <w:rFonts w:ascii="Arial Narrow" w:hAnsi="Arial Narrow" w:cs="Arial"/>
          <w:sz w:val="24"/>
          <w:szCs w:val="24"/>
        </w:rPr>
        <w:t xml:space="preserve"> – należy przez to rozumieć Ministra Infrastruktury i Rozwoju Regionalnego;</w:t>
      </w:r>
    </w:p>
    <w:p w:rsidR="00893FA0" w:rsidRPr="00C0792C" w:rsidRDefault="00893FA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Powierzającym – należy przez to rozumieć Instytucję Zarządzającą,</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C0792C">
        <w:rPr>
          <w:rFonts w:ascii="Arial Narrow" w:hAnsi="Arial Narrow" w:cs="Arial"/>
          <w:sz w:val="24"/>
          <w:szCs w:val="24"/>
        </w:rPr>
        <w:t xml:space="preserve">„rachunku bankowym BGK” – należy przez to rozumieć rachunek bankowy BGK, otwarty przez Ministra Finansów, z którego płatności, pochodzące z budżetu środków europejskich odpowiadające wkładowi Funduszu, </w:t>
      </w:r>
      <w:r w:rsidRPr="00C0792C">
        <w:rPr>
          <w:rFonts w:ascii="Arial Narrow" w:hAnsi="Arial Narrow" w:cs="Arial"/>
          <w:sz w:val="24"/>
          <w:szCs w:val="24"/>
        </w:rPr>
        <w:lastRenderedPageBreak/>
        <w:t>przekazywane są, na podstawie zlecenia płatności</w:t>
      </w:r>
      <w:r>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C0792C"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bCs/>
          <w:sz w:val="24"/>
          <w:szCs w:val="24"/>
        </w:rPr>
        <w:t xml:space="preserve">„rozporządzeniu KE nr 480/2014” – należy przez to rozumieć rozporządzenie delegowane Komisji (UE) </w:t>
      </w:r>
      <w:r>
        <w:rPr>
          <w:rFonts w:ascii="Arial Narrow" w:hAnsi="Arial Narrow" w:cs="Arial"/>
          <w:bCs/>
          <w:sz w:val="24"/>
          <w:szCs w:val="24"/>
        </w:rPr>
        <w:br/>
      </w:r>
      <w:r w:rsidRPr="00C0792C">
        <w:rPr>
          <w:rFonts w:ascii="Arial Narrow" w:hAnsi="Arial Narrow" w:cs="Arial"/>
          <w:bCs/>
          <w:sz w:val="24"/>
          <w:szCs w:val="24"/>
        </w:rPr>
        <w:t xml:space="preserve">nr 480/2014 z dnia 3 marca 2014 r. uzupełniające rozporządzenie Parlamentu Europejskiego i Rady (UE) </w:t>
      </w:r>
      <w:r>
        <w:rPr>
          <w:rFonts w:ascii="Arial Narrow" w:hAnsi="Arial Narrow" w:cs="Arial"/>
          <w:bCs/>
          <w:sz w:val="24"/>
          <w:szCs w:val="24"/>
        </w:rPr>
        <w:br/>
      </w:r>
      <w:r w:rsidRPr="00C0792C">
        <w:rPr>
          <w:rFonts w:ascii="Arial Narrow" w:hAnsi="Arial Narrow" w:cs="Arial"/>
          <w:bCs/>
          <w:sz w:val="24"/>
          <w:szCs w:val="24"/>
        </w:rP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651/2014” – należy przez to rozumieć Rozporządzenie Komisji (UE) nr 651/ 2014</w:t>
      </w:r>
      <w:r>
        <w:rPr>
          <w:rFonts w:ascii="Arial Narrow" w:hAnsi="Arial Narrow" w:cs="Arial"/>
          <w:sz w:val="24"/>
          <w:szCs w:val="24"/>
        </w:rPr>
        <w:br/>
      </w:r>
      <w:r w:rsidRPr="00C0792C">
        <w:rPr>
          <w:rFonts w:ascii="Arial Narrow" w:hAnsi="Arial Narrow" w:cs="Arial"/>
          <w:sz w:val="24"/>
          <w:szCs w:val="24"/>
        </w:rPr>
        <w:t xml:space="preserve">z dnia 17 czerwca 2014 r. uznające niektóre rodzaje pomocy </w:t>
      </w:r>
      <w:r>
        <w:rPr>
          <w:rFonts w:ascii="Arial Narrow" w:hAnsi="Arial Narrow" w:cs="Arial"/>
          <w:sz w:val="24"/>
          <w:szCs w:val="24"/>
        </w:rPr>
        <w:t>za zgodne z rynkiem wewnętrznym</w:t>
      </w:r>
      <w:r>
        <w:rPr>
          <w:rFonts w:ascii="Arial Narrow" w:hAnsi="Arial Narrow" w:cs="Arial"/>
          <w:sz w:val="24"/>
          <w:szCs w:val="24"/>
        </w:rPr>
        <w:br/>
      </w:r>
      <w:r w:rsidRPr="00C0792C">
        <w:rPr>
          <w:rFonts w:ascii="Arial Narrow" w:hAnsi="Arial Narrow" w:cs="Arial"/>
          <w:sz w:val="24"/>
          <w:szCs w:val="24"/>
        </w:rPr>
        <w:t>w  zastosowaniu art. 107 i 108 Traktatu (Dz. U. UE L z dnia 26 czerwca 2014 r.);</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1407/2013” – należy przez to rozmieć Rozporządzenie Komisji (UE) nr 1407/ 2013</w:t>
      </w:r>
      <w:r>
        <w:rPr>
          <w:rFonts w:ascii="Arial Narrow" w:hAnsi="Arial Narrow" w:cs="Arial"/>
          <w:sz w:val="24"/>
          <w:szCs w:val="24"/>
        </w:rPr>
        <w:br/>
      </w:r>
      <w:r w:rsidRPr="00C0792C">
        <w:rPr>
          <w:rFonts w:ascii="Arial Narrow" w:hAnsi="Arial Narrow" w:cs="Arial"/>
          <w:sz w:val="24"/>
          <w:szCs w:val="24"/>
        </w:rPr>
        <w:t>z dnia 18 grudnia 2013 r. w sprawie stosowania art. 107 i 108 Traktatu o funkcjonowaniu Unii Europejskiej</w:t>
      </w:r>
      <w:r>
        <w:rPr>
          <w:rFonts w:ascii="Arial Narrow" w:hAnsi="Arial Narrow" w:cs="Arial"/>
          <w:sz w:val="24"/>
          <w:szCs w:val="24"/>
        </w:rPr>
        <w:br/>
      </w:r>
      <w:r w:rsidRPr="00C0792C">
        <w:rPr>
          <w:rFonts w:ascii="Arial Narrow" w:hAnsi="Arial Narrow" w:cs="Arial"/>
          <w:sz w:val="24"/>
          <w:szCs w:val="24"/>
        </w:rPr>
        <w:t xml:space="preserve">do 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(Dz. Urz. UE L 352 z dnia 24 grudnia 2013 r.);</w:t>
      </w:r>
    </w:p>
    <w:p w:rsidR="00697DF9" w:rsidRPr="00541D3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1D39">
        <w:rPr>
          <w:rFonts w:ascii="Arial Narrow" w:hAnsi="Arial Narrow" w:cs="Calibri"/>
          <w:sz w:val="24"/>
          <w:szCs w:val="24"/>
        </w:rPr>
        <w:t xml:space="preserve">„SL2014” </w:t>
      </w:r>
      <w:r w:rsidRPr="007C2E4E">
        <w:rPr>
          <w:rFonts w:ascii="Arial Narrow" w:hAnsi="Arial Narrow" w:cs="Calibri"/>
          <w:sz w:val="24"/>
          <w:szCs w:val="24"/>
        </w:rPr>
        <w:t>należy przez to rozumieć aplikację główną centralnego systemu informatycznego</w:t>
      </w:r>
      <w:r w:rsidRPr="00541D39">
        <w:rPr>
          <w:rFonts w:ascii="Arial Narrow" w:hAnsi="Arial Narrow" w:cs="Calibri"/>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„uczestniku Projektu” – należy przez to rozumieć uczestnika w rozumieniu Wytycznych Ministra Infrastruktury </w:t>
      </w:r>
      <w:r>
        <w:rPr>
          <w:rFonts w:ascii="Arial Narrow" w:hAnsi="Arial Narrow" w:cs="Arial"/>
          <w:sz w:val="24"/>
          <w:szCs w:val="24"/>
        </w:rPr>
        <w:br/>
      </w:r>
      <w:r w:rsidRPr="00C0792C">
        <w:rPr>
          <w:rFonts w:ascii="Arial Narrow" w:hAnsi="Arial Narrow" w:cs="Arial"/>
          <w:sz w:val="24"/>
          <w:szCs w:val="24"/>
        </w:rPr>
        <w:t>i Rozwoju w zakresie monitorowania postępu rzeczowego realizacji programów operacyjnych na lata 2014-2020, zwanych dalej Wytycznymi w zakresie monitorowania zamieszczonych na stronie internetowej Instytucji Zarządzającej;</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o ochronie danych osobowych” – należy przez to rozumieć ustawę z dnia 29 sierpnia 1997 r</w:t>
      </w:r>
      <w:r>
        <w:rPr>
          <w:rFonts w:ascii="Arial Narrow" w:hAnsi="Arial Narrow" w:cs="Arial"/>
          <w:sz w:val="24"/>
          <w:szCs w:val="24"/>
        </w:rPr>
        <w:t>.</w:t>
      </w:r>
      <w:r>
        <w:rPr>
          <w:rFonts w:ascii="Arial Narrow" w:hAnsi="Arial Narrow" w:cs="Arial"/>
          <w:sz w:val="24"/>
          <w:szCs w:val="24"/>
        </w:rPr>
        <w:br/>
      </w:r>
      <w:r w:rsidRPr="00C0792C">
        <w:rPr>
          <w:rFonts w:ascii="Arial Narrow" w:hAnsi="Arial Narrow" w:cs="Arial"/>
          <w:sz w:val="24"/>
          <w:szCs w:val="24"/>
        </w:rPr>
        <w:t xml:space="preserve"> o ochronie danych osobowych (</w:t>
      </w:r>
      <w:proofErr w:type="spellStart"/>
      <w:r w:rsidRPr="00C0792C">
        <w:rPr>
          <w:rFonts w:ascii="Arial Narrow" w:hAnsi="Arial Narrow" w:cs="Arial"/>
          <w:sz w:val="24"/>
          <w:szCs w:val="24"/>
        </w:rPr>
        <w:t>Dz.U</w:t>
      </w:r>
      <w:proofErr w:type="spellEnd"/>
      <w:r w:rsidRPr="00C0792C">
        <w:rPr>
          <w:rFonts w:ascii="Arial Narrow" w:hAnsi="Arial Narrow" w:cs="Arial"/>
          <w:sz w:val="24"/>
          <w:szCs w:val="24"/>
        </w:rPr>
        <w:t>. 2014 r., poz. 1182,</w:t>
      </w:r>
      <w:r>
        <w:rPr>
          <w:rFonts w:ascii="Arial Narrow" w:hAnsi="Arial Narrow" w:cs="Arial"/>
          <w:sz w:val="24"/>
          <w:szCs w:val="24"/>
        </w:rPr>
        <w:t xml:space="preserve"> z </w:t>
      </w:r>
      <w:proofErr w:type="spellStart"/>
      <w:r>
        <w:rPr>
          <w:rFonts w:ascii="Arial Narrow" w:hAnsi="Arial Narrow" w:cs="Arial"/>
          <w:sz w:val="24"/>
          <w:szCs w:val="24"/>
        </w:rPr>
        <w:t>późn</w:t>
      </w:r>
      <w:proofErr w:type="spellEnd"/>
      <w:r>
        <w:rPr>
          <w:rFonts w:ascii="Arial Narrow" w:hAnsi="Arial Narrow" w:cs="Arial"/>
          <w:sz w:val="24"/>
          <w:szCs w:val="24"/>
        </w:rPr>
        <w:t>. zm.</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„ustawie Prawo zamówień publicznych” należy przez to rozumieć ustawę z dnia 29 stycznia 2004 r. Prawo zamówień publicznych (Dz. U. z 2013 r, poz. 907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xml:space="preserve">. </w:t>
      </w:r>
      <w:proofErr w:type="spellStart"/>
      <w:r w:rsidRPr="00C0792C">
        <w:rPr>
          <w:rFonts w:ascii="Arial Narrow" w:hAnsi="Arial Narrow" w:cs="Arial"/>
          <w:sz w:val="24"/>
          <w:szCs w:val="24"/>
        </w:rPr>
        <w:t>zm</w:t>
      </w:r>
      <w:proofErr w:type="spellEnd"/>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w:t>
      </w:r>
      <w:r w:rsidRPr="001657E7">
        <w:rPr>
          <w:rFonts w:ascii="Arial Narrow" w:hAnsi="Arial Narrow" w:cs="Arial"/>
          <w:sz w:val="24"/>
          <w:szCs w:val="24"/>
        </w:rPr>
        <w:t>z poziomem</w:t>
      </w:r>
      <w:r w:rsidRPr="00C0792C">
        <w:rPr>
          <w:rFonts w:ascii="Arial Narrow" w:hAnsi="Arial Narrow" w:cs="Arial"/>
          <w:sz w:val="24"/>
          <w:szCs w:val="24"/>
        </w:rPr>
        <w:t xml:space="preserve"> dofinansowania dla projektu);</w:t>
      </w:r>
    </w:p>
    <w:p w:rsidR="00697DF9"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Default="00697DF9" w:rsidP="00186644">
      <w:pPr>
        <w:pStyle w:val="Normalny1"/>
        <w:numPr>
          <w:ilvl w:val="0"/>
          <w:numId w:val="1"/>
        </w:numPr>
        <w:spacing w:after="0" w:line="240" w:lineRule="auto"/>
        <w:contextualSpacing/>
        <w:jc w:val="both"/>
        <w:rPr>
          <w:rFonts w:ascii="Arial Narrow" w:hAnsi="Arial Narrow" w:cs="Arial Narrow"/>
          <w:sz w:val="24"/>
        </w:rPr>
      </w:pPr>
      <w:r>
        <w:rPr>
          <w:rFonts w:ascii="Arial Narrow" w:hAnsi="Arial Narrow" w:cs="Arial Narrow"/>
          <w:sz w:val="24"/>
        </w:rPr>
        <w:t>„wytycznych”– należy przez to rozumieć krajowe wytyczne horyzontalne</w:t>
      </w:r>
      <w:r w:rsidRPr="001C7B5D">
        <w:rPr>
          <w:rFonts w:ascii="Arial Narrow" w:hAnsi="Arial Narrow" w:cs="Arial Narrow"/>
          <w:sz w:val="24"/>
        </w:rPr>
        <w:t xml:space="preserve"> </w:t>
      </w:r>
      <w:r>
        <w:rPr>
          <w:rFonts w:ascii="Arial Narrow" w:hAnsi="Arial Narrow" w:cs="Arial Narrow"/>
          <w:sz w:val="24"/>
        </w:rPr>
        <w:t>wydane na podstawie art. 5 ustawy wdrożeniowej, tj. odpowiednio:</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Wytyczne w zakresie informacji i promocji programów operacyjnych polityki spójności na lata 2014-2020,</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Wytyczne w zakresie monitorowania postępu rzeczowego realizacji programów operacyjnych na lata</w:t>
      </w:r>
      <w:r>
        <w:rPr>
          <w:rFonts w:ascii="Arial Narrow" w:hAnsi="Arial Narrow" w:cs="Arial Narrow"/>
          <w:sz w:val="24"/>
        </w:rPr>
        <w:br/>
        <w:t>2014-2020, zwanych dalej Wytycznymi w zakresie monitorowania,</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Wytyczne w zakresie sprawozdawczości na lata 2014 – 2020,</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Wytyczne w zakresie kwalifikowalności wydatków w zakresie Europejskiego Funduszu Rozwoju Regionalnego, Europejskiego Funduszu Społecznego oraz Funduszu Spójności na lata 2014-2020, zwanych dalej wytycznymi w zakresie kwalifikowalności,</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 xml:space="preserve">Wytyczne w zakresie realizacji zasady równości szans i niedyskryminacji, w tym dostępności dla osób </w:t>
      </w:r>
      <w:r>
        <w:rPr>
          <w:rFonts w:ascii="Arial Narrow" w:hAnsi="Arial Narrow" w:cs="Arial Narrow"/>
          <w:sz w:val="24"/>
        </w:rPr>
        <w:br/>
        <w:t>z niepełnosprawnościami oraz zasady równości szans kobiet i mężczyzn w ramach funduszy unijnych</w:t>
      </w:r>
      <w:r>
        <w:rPr>
          <w:rFonts w:ascii="Arial Narrow" w:hAnsi="Arial Narrow" w:cs="Arial Narrow"/>
          <w:sz w:val="24"/>
        </w:rPr>
        <w:br/>
        <w:t>na lata 2014-2020,</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 xml:space="preserve">Wytyczne w zakresie kontroli </w:t>
      </w:r>
      <w:r w:rsidRPr="001657E7">
        <w:rPr>
          <w:rFonts w:ascii="Arial Narrow" w:hAnsi="Arial Narrow" w:cs="Arial Narrow"/>
          <w:sz w:val="24"/>
        </w:rPr>
        <w:t>realizacji programów operacyjnych</w:t>
      </w:r>
      <w:r>
        <w:rPr>
          <w:rFonts w:ascii="Arial Narrow" w:hAnsi="Arial Narrow" w:cs="Arial Narrow"/>
          <w:sz w:val="24"/>
        </w:rPr>
        <w:t xml:space="preserve"> na lata 2014-2020,</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lastRenderedPageBreak/>
        <w:t xml:space="preserve">Wytyczne w zakresie warunków gromadzenia i przekazywania danych w postaci elektronicznej </w:t>
      </w:r>
      <w:r>
        <w:rPr>
          <w:rFonts w:ascii="Arial Narrow" w:hAnsi="Arial Narrow" w:cs="Arial Narrow"/>
          <w:sz w:val="24"/>
        </w:rPr>
        <w:br/>
        <w:t>na lata 2014-2020, zwanych dalej wytycznymi w zakresie gromadzenia danych,</w:t>
      </w:r>
    </w:p>
    <w:p w:rsidR="00697DF9" w:rsidRDefault="00697DF9" w:rsidP="00186644">
      <w:pPr>
        <w:pStyle w:val="Normalny1"/>
        <w:numPr>
          <w:ilvl w:val="1"/>
          <w:numId w:val="1"/>
        </w:numPr>
        <w:spacing w:after="0" w:line="240" w:lineRule="auto"/>
        <w:contextualSpacing/>
        <w:jc w:val="both"/>
        <w:rPr>
          <w:rFonts w:ascii="Arial Narrow" w:hAnsi="Arial Narrow" w:cs="Arial Narrow"/>
          <w:sz w:val="24"/>
        </w:rPr>
      </w:pPr>
      <w:r>
        <w:rPr>
          <w:rFonts w:ascii="Arial Narrow" w:hAnsi="Arial Narrow" w:cs="Arial Narrow"/>
          <w:sz w:val="24"/>
        </w:rPr>
        <w:t>Wytyczne w zakresie realizacji zasady partnerstwa na lata 2014-2020.</w:t>
      </w:r>
    </w:p>
    <w:p w:rsidR="00697DF9" w:rsidRPr="00C0792C" w:rsidRDefault="00697DF9" w:rsidP="00F37A8D">
      <w:pPr>
        <w:widowControl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Przedmiot umowy</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Pr>
          <w:rFonts w:ascii="Arial Narrow" w:hAnsi="Arial Narrow" w:cs="Arial"/>
          <w:color w:val="000000"/>
          <w:sz w:val="24"/>
          <w:szCs w:val="24"/>
        </w:rPr>
        <w:t>Na warunkach określonych w U</w:t>
      </w:r>
      <w:r w:rsidRPr="00C0792C">
        <w:rPr>
          <w:rFonts w:ascii="Arial Narrow" w:hAnsi="Arial Narrow" w:cs="Arial"/>
          <w:color w:val="000000"/>
          <w:sz w:val="24"/>
          <w:szCs w:val="24"/>
        </w:rPr>
        <w:t xml:space="preserve">mowie, Instytucja Zarządzająca przyznaje Beneficjentowi dofinansowanie </w:t>
      </w:r>
      <w:r>
        <w:rPr>
          <w:rFonts w:ascii="Arial Narrow" w:hAnsi="Arial Narrow" w:cs="Arial"/>
          <w:color w:val="000000"/>
          <w:sz w:val="24"/>
          <w:szCs w:val="24"/>
        </w:rPr>
        <w:br/>
      </w:r>
      <w:r w:rsidRPr="00C0792C">
        <w:rPr>
          <w:rFonts w:ascii="Arial Narrow" w:hAnsi="Arial Narrow" w:cs="Arial"/>
          <w:color w:val="000000"/>
          <w:sz w:val="24"/>
          <w:szCs w:val="24"/>
        </w:rPr>
        <w:t xml:space="preserve">na realizację Projektu, a Beneficjent </w:t>
      </w:r>
      <w:r w:rsidRPr="00C80329">
        <w:rPr>
          <w:rFonts w:ascii="Arial Narrow" w:hAnsi="Arial Narrow" w:cs="Arial"/>
          <w:i/>
          <w:iCs/>
          <w:color w:val="000000"/>
          <w:sz w:val="24"/>
          <w:szCs w:val="24"/>
        </w:rPr>
        <w:t>wraz z Partnerami</w:t>
      </w:r>
      <w:r w:rsidRPr="0074786E">
        <w:rPr>
          <w:rStyle w:val="Odwoanieprzypisudolnego"/>
          <w:rFonts w:ascii="Arial Narrow" w:hAnsi="Arial Narrow" w:cs="Arial"/>
          <w:iCs/>
          <w:color w:val="000000"/>
          <w:sz w:val="24"/>
          <w:szCs w:val="24"/>
        </w:rPr>
        <w:footnoteReference w:id="6"/>
      </w:r>
      <w:r w:rsidRPr="00C0792C">
        <w:rPr>
          <w:rFonts w:ascii="Arial Narrow" w:hAnsi="Arial Narrow" w:cs="Arial"/>
          <w:iCs/>
          <w:color w:val="000000"/>
          <w:sz w:val="24"/>
          <w:szCs w:val="24"/>
        </w:rPr>
        <w:t xml:space="preserve"> zobowiązuje/ą </w:t>
      </w:r>
      <w:r w:rsidRPr="00C0792C">
        <w:rPr>
          <w:rFonts w:ascii="Arial Narrow" w:hAnsi="Arial Narrow" w:cs="Arial"/>
          <w:color w:val="000000"/>
          <w:sz w:val="24"/>
          <w:szCs w:val="24"/>
        </w:rPr>
        <w:t>się do jego realizacji.</w:t>
      </w: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C80329">
        <w:rPr>
          <w:rFonts w:ascii="Arial Narrow" w:hAnsi="Arial Narrow" w:cs="Calibri"/>
          <w:color w:val="000000"/>
          <w:sz w:val="24"/>
          <w:szCs w:val="24"/>
        </w:rPr>
        <w:t xml:space="preserve">Instytucja Zarządzająca przyznaje Beneficjentowi na realizację projektu dofinansowanie w kwocie ….. </w:t>
      </w:r>
      <w:r>
        <w:rPr>
          <w:rFonts w:ascii="Arial Narrow" w:hAnsi="Arial Narrow" w:cs="Calibri"/>
          <w:color w:val="000000"/>
          <w:sz w:val="24"/>
          <w:szCs w:val="24"/>
        </w:rPr>
        <w:t>PLN</w:t>
      </w:r>
      <w:r w:rsidRPr="00C80329">
        <w:rPr>
          <w:rFonts w:ascii="Arial Narrow" w:hAnsi="Arial Narrow" w:cs="Calibri"/>
          <w:color w:val="000000"/>
          <w:sz w:val="24"/>
          <w:szCs w:val="24"/>
        </w:rPr>
        <w:t xml:space="preserve"> (słownie: ……..) stanowiącej nie więcej niż … % wydatków kwalifikowalnych, w tym:</w:t>
      </w:r>
    </w:p>
    <w:p w:rsidR="00697DF9" w:rsidRDefault="00697DF9" w:rsidP="00BC66A5">
      <w:pPr>
        <w:pStyle w:val="Akapitzlist"/>
        <w:numPr>
          <w:ilvl w:val="0"/>
          <w:numId w:val="35"/>
        </w:numPr>
        <w:autoSpaceDE w:val="0"/>
        <w:autoSpaceDN w:val="0"/>
        <w:adjustRightInd w:val="0"/>
        <w:spacing w:after="0" w:line="240" w:lineRule="auto"/>
        <w:ind w:left="714" w:hanging="357"/>
        <w:jc w:val="both"/>
        <w:rPr>
          <w:rFonts w:ascii="Arial Narrow" w:hAnsi="Arial Narrow" w:cs="Calibri"/>
          <w:color w:val="000000"/>
          <w:sz w:val="24"/>
          <w:szCs w:val="24"/>
        </w:rPr>
      </w:pPr>
      <w:r w:rsidRPr="007E73FF">
        <w:rPr>
          <w:rFonts w:ascii="Arial Narrow" w:hAnsi="Arial Narrow" w:cs="Calibri"/>
          <w:color w:val="000000"/>
          <w:sz w:val="24"/>
          <w:szCs w:val="24"/>
        </w:rPr>
        <w:t xml:space="preserve">płatność ze środków europejskich w kwocie ….. </w:t>
      </w:r>
      <w:r w:rsidRPr="009B1ADD">
        <w:rPr>
          <w:rFonts w:ascii="Arial Narrow" w:hAnsi="Arial Narrow" w:cs="Calibri"/>
          <w:color w:val="000000"/>
          <w:sz w:val="24"/>
          <w:szCs w:val="24"/>
        </w:rPr>
        <w:t>PLN</w:t>
      </w:r>
      <w:r w:rsidRPr="007E73FF">
        <w:rPr>
          <w:rFonts w:ascii="Arial Narrow" w:hAnsi="Arial Narrow" w:cs="Calibri"/>
          <w:color w:val="000000"/>
          <w:sz w:val="24"/>
          <w:szCs w:val="24"/>
        </w:rPr>
        <w:t xml:space="preserve"> (słownie …)</w:t>
      </w:r>
    </w:p>
    <w:p w:rsidR="00697DF9" w:rsidRPr="001835D7" w:rsidRDefault="00697DF9" w:rsidP="00BC66A5">
      <w:pPr>
        <w:pStyle w:val="Akapitzlist"/>
        <w:numPr>
          <w:ilvl w:val="0"/>
          <w:numId w:val="35"/>
        </w:numPr>
        <w:autoSpaceDE w:val="0"/>
        <w:autoSpaceDN w:val="0"/>
        <w:adjustRightInd w:val="0"/>
        <w:spacing w:after="0" w:line="240" w:lineRule="auto"/>
        <w:ind w:left="714" w:hanging="357"/>
        <w:jc w:val="both"/>
        <w:rPr>
          <w:rFonts w:ascii="Arial Narrow" w:hAnsi="Arial Narrow"/>
          <w:color w:val="000000"/>
          <w:sz w:val="24"/>
          <w:szCs w:val="24"/>
        </w:rPr>
      </w:pPr>
      <w:r w:rsidRPr="00C80329">
        <w:rPr>
          <w:rFonts w:ascii="Arial Narrow" w:hAnsi="Arial Narrow" w:cs="Calibri"/>
          <w:color w:val="000000"/>
          <w:sz w:val="24"/>
          <w:szCs w:val="24"/>
        </w:rPr>
        <w:t xml:space="preserve">dotację celową z budżetu państwa w kwocie … .... </w:t>
      </w:r>
      <w:r w:rsidRPr="009B1ADD">
        <w:rPr>
          <w:rFonts w:ascii="Arial Narrow" w:hAnsi="Arial Narrow" w:cs="Calibri"/>
          <w:color w:val="000000"/>
          <w:sz w:val="24"/>
          <w:szCs w:val="24"/>
        </w:rPr>
        <w:t>PLN</w:t>
      </w:r>
      <w:r w:rsidRPr="00C80329">
        <w:rPr>
          <w:rFonts w:ascii="Arial Narrow" w:hAnsi="Arial Narrow" w:cs="Calibri"/>
          <w:color w:val="000000"/>
          <w:sz w:val="24"/>
          <w:szCs w:val="24"/>
        </w:rPr>
        <w:t xml:space="preserve"> (słownie …)</w:t>
      </w:r>
    </w:p>
    <w:p w:rsidR="00697DF9" w:rsidRPr="00B1642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B16421">
        <w:rPr>
          <w:rFonts w:ascii="Arial Narrow" w:hAnsi="Arial Narrow" w:cs="Calibri"/>
          <w:color w:val="000000"/>
          <w:sz w:val="24"/>
          <w:szCs w:val="24"/>
        </w:rPr>
        <w:t xml:space="preserve">Beneficjent zobowiązuje się do wniesienia wkładu własnego w kwocie ………. </w:t>
      </w:r>
      <w:r w:rsidRPr="009B1ADD">
        <w:rPr>
          <w:rFonts w:ascii="Arial Narrow" w:hAnsi="Arial Narrow" w:cs="Calibri"/>
          <w:color w:val="000000"/>
          <w:sz w:val="24"/>
          <w:szCs w:val="24"/>
        </w:rPr>
        <w:t>PLN</w:t>
      </w:r>
      <w:r w:rsidRPr="00B16421">
        <w:rPr>
          <w:rFonts w:ascii="Arial Narrow" w:hAnsi="Arial Narrow" w:cs="Calibri"/>
          <w:color w:val="000000"/>
          <w:sz w:val="24"/>
          <w:szCs w:val="24"/>
        </w:rPr>
        <w:t xml:space="preserve"> co stanowi co najmniej …... % wydatków kwalifikowalnych Projektu.</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o którym mowa w ust. 2, jest przeznaczone na pokrycie wydatków kwalifikowalnych ponoszonych przez Beneficjenta </w:t>
      </w:r>
      <w:r w:rsidRPr="00C0792C">
        <w:rPr>
          <w:rFonts w:ascii="Arial Narrow" w:hAnsi="Arial Narrow" w:cs="Arial"/>
          <w:iCs/>
          <w:color w:val="000000"/>
          <w:sz w:val="24"/>
          <w:szCs w:val="24"/>
        </w:rPr>
        <w:t xml:space="preserve">i </w:t>
      </w:r>
      <w:r w:rsidRPr="002D6379">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7"/>
      </w:r>
      <w:r w:rsidRPr="00C0792C">
        <w:rPr>
          <w:rFonts w:ascii="Arial Narrow" w:hAnsi="Arial Narrow" w:cs="Arial"/>
          <w:color w:val="000000"/>
          <w:sz w:val="24"/>
          <w:szCs w:val="24"/>
        </w:rPr>
        <w:t xml:space="preserve">w związku z realizacją Projektu. </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w:t>
      </w:r>
      <w:r>
        <w:rPr>
          <w:rFonts w:ascii="Arial Narrow" w:hAnsi="Arial Narrow" w:cs="Arial"/>
          <w:color w:val="000000"/>
          <w:sz w:val="24"/>
          <w:szCs w:val="24"/>
        </w:rPr>
        <w:br/>
      </w:r>
      <w:r w:rsidRPr="00C0792C">
        <w:rPr>
          <w:rFonts w:ascii="Arial Narrow" w:hAnsi="Arial Narrow" w:cs="Arial"/>
          <w:color w:val="000000"/>
          <w:sz w:val="24"/>
          <w:szCs w:val="24"/>
        </w:rPr>
        <w:t>w § 3 ust. 1.</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niewniesienia przez Beneficjenta i </w:t>
      </w:r>
      <w:r w:rsidRPr="002D6379">
        <w:rPr>
          <w:rFonts w:ascii="Arial Narrow" w:hAnsi="Arial Narrow" w:cs="Arial"/>
          <w:i/>
          <w:color w:val="000000"/>
          <w:sz w:val="24"/>
          <w:szCs w:val="24"/>
        </w:rPr>
        <w:t>Partnerów</w:t>
      </w:r>
      <w:r w:rsidRPr="00C0792C">
        <w:rPr>
          <w:rStyle w:val="Odwoanieprzypisudolnego"/>
          <w:rFonts w:ascii="Arial Narrow" w:hAnsi="Arial Narrow" w:cs="Arial"/>
          <w:color w:val="000000"/>
          <w:sz w:val="24"/>
          <w:szCs w:val="24"/>
        </w:rPr>
        <w:footnoteReference w:id="8"/>
      </w:r>
      <w:r w:rsidRPr="00C0792C">
        <w:rPr>
          <w:rFonts w:ascii="Arial Narrow" w:hAnsi="Arial Narrow" w:cs="Arial"/>
          <w:color w:val="000000"/>
          <w:sz w:val="24"/>
          <w:szCs w:val="24"/>
        </w:rPr>
        <w:t xml:space="preserve"> wkładu własnego w kwocie, o której </w:t>
      </w:r>
      <w:r>
        <w:rPr>
          <w:rFonts w:ascii="Arial Narrow" w:hAnsi="Arial Narrow" w:cs="Arial"/>
          <w:color w:val="000000"/>
          <w:sz w:val="24"/>
          <w:szCs w:val="24"/>
        </w:rPr>
        <w:t>mowa w ust. 3</w:t>
      </w:r>
      <w:r w:rsidRPr="00C0792C">
        <w:rPr>
          <w:rFonts w:ascii="Arial Narrow" w:hAnsi="Arial Narrow" w:cs="Arial"/>
          <w:color w:val="000000"/>
          <w:sz w:val="24"/>
          <w:szCs w:val="24"/>
        </w:rPr>
        <w:t xml:space="preserve">, Instytucja Zarządzająca może obniżyć kwotę przyznanego dofinansowania proporcjonalnie do jej udziału </w:t>
      </w:r>
      <w:r>
        <w:rPr>
          <w:rFonts w:ascii="Arial Narrow" w:hAnsi="Arial Narrow" w:cs="Arial"/>
          <w:color w:val="000000"/>
          <w:sz w:val="24"/>
          <w:szCs w:val="24"/>
        </w:rPr>
        <w:br/>
      </w:r>
      <w:r w:rsidRPr="00C0792C">
        <w:rPr>
          <w:rFonts w:ascii="Arial Narrow" w:hAnsi="Arial Narrow" w:cs="Arial"/>
          <w:color w:val="000000"/>
          <w:sz w:val="24"/>
          <w:szCs w:val="24"/>
        </w:rPr>
        <w:t>w całkowitej wartości Projektu oraz proporcjonalnie do udziału procentowego wynikającego z intensywności pomocy publicznej</w:t>
      </w:r>
      <w:r w:rsidRPr="00C0792C">
        <w:rPr>
          <w:rStyle w:val="Odwoanieprzypisudolnego"/>
          <w:rFonts w:ascii="Arial Narrow" w:hAnsi="Arial Narrow" w:cs="Arial"/>
          <w:color w:val="000000"/>
          <w:sz w:val="24"/>
          <w:szCs w:val="24"/>
        </w:rPr>
        <w:footnoteReference w:id="9"/>
      </w:r>
      <w:r w:rsidRPr="00C0792C">
        <w:rPr>
          <w:rFonts w:ascii="Arial Narrow" w:hAnsi="Arial Narrow" w:cs="Arial"/>
          <w:color w:val="000000"/>
          <w:sz w:val="24"/>
          <w:szCs w:val="24"/>
        </w:rPr>
        <w:t xml:space="preserve">. Wkład własny, który zostanie rozliczony ponad </w:t>
      </w:r>
      <w:r>
        <w:rPr>
          <w:rFonts w:ascii="Arial Narrow" w:hAnsi="Arial Narrow" w:cs="Arial"/>
          <w:color w:val="000000"/>
          <w:sz w:val="24"/>
          <w:szCs w:val="24"/>
        </w:rPr>
        <w:t>wysokość wskazaną w ust. 3</w:t>
      </w:r>
      <w:r w:rsidRPr="00C0792C">
        <w:rPr>
          <w:rFonts w:ascii="Arial Narrow" w:hAnsi="Arial Narrow" w:cs="Arial"/>
          <w:color w:val="000000"/>
          <w:sz w:val="24"/>
          <w:szCs w:val="24"/>
        </w:rPr>
        <w:t xml:space="preserve"> </w:t>
      </w:r>
      <w:r>
        <w:rPr>
          <w:rFonts w:ascii="Arial Narrow" w:hAnsi="Arial Narrow" w:cs="Arial"/>
          <w:color w:val="000000"/>
          <w:sz w:val="24"/>
          <w:szCs w:val="24"/>
        </w:rPr>
        <w:t xml:space="preserve">może zostać </w:t>
      </w:r>
      <w:r w:rsidRPr="00C0792C">
        <w:rPr>
          <w:rFonts w:ascii="Arial Narrow" w:hAnsi="Arial Narrow" w:cs="Arial"/>
          <w:color w:val="000000"/>
          <w:sz w:val="24"/>
          <w:szCs w:val="24"/>
        </w:rPr>
        <w:t>uznany za niekwalifikowalny</w:t>
      </w:r>
      <w:r>
        <w:rPr>
          <w:rStyle w:val="Odwoanieprzypisudolnego"/>
          <w:rFonts w:ascii="Arial Narrow" w:hAnsi="Arial Narrow" w:cs="Arial"/>
          <w:color w:val="000000"/>
          <w:sz w:val="24"/>
          <w:szCs w:val="24"/>
        </w:rPr>
        <w:footnoteReference w:id="10"/>
      </w:r>
      <w:r w:rsidRPr="00C0792C">
        <w:rPr>
          <w:rFonts w:ascii="Arial Narrow" w:hAnsi="Arial Narrow" w:cs="Arial"/>
          <w:color w:val="000000"/>
          <w:sz w:val="24"/>
          <w:szCs w:val="24"/>
        </w:rPr>
        <w:t>.</w:t>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iCs/>
          <w:color w:val="000000"/>
          <w:sz w:val="24"/>
          <w:szCs w:val="24"/>
        </w:rPr>
        <w:t xml:space="preserve">Wydatki w ramach Projektu mogą obejmować koszt </w:t>
      </w:r>
      <w:r w:rsidRPr="005C6E8B">
        <w:rPr>
          <w:rFonts w:ascii="Arial Narrow" w:hAnsi="Arial Narrow" w:cs="Arial"/>
          <w:iCs/>
          <w:color w:val="000000"/>
          <w:sz w:val="24"/>
          <w:szCs w:val="24"/>
        </w:rPr>
        <w:t xml:space="preserve">podatku od towarów i usług, zgodnie ze złożonym przez Beneficjenta lub </w:t>
      </w:r>
      <w:r w:rsidRPr="005C6E8B">
        <w:rPr>
          <w:rFonts w:ascii="Arial Narrow" w:hAnsi="Arial Narrow" w:cs="Arial"/>
          <w:i/>
          <w:iCs/>
          <w:color w:val="000000"/>
          <w:sz w:val="24"/>
          <w:szCs w:val="24"/>
        </w:rPr>
        <w:t>Partnerów</w:t>
      </w:r>
      <w:r w:rsidRPr="005C6E8B">
        <w:rPr>
          <w:rStyle w:val="Odwoanieprzypisudolnego"/>
          <w:rFonts w:ascii="Arial Narrow" w:hAnsi="Arial Narrow" w:cs="Arial"/>
          <w:iCs/>
          <w:color w:val="000000"/>
          <w:sz w:val="24"/>
          <w:szCs w:val="24"/>
        </w:rPr>
        <w:footnoteReference w:id="11"/>
      </w:r>
      <w:r w:rsidRPr="005C6E8B">
        <w:rPr>
          <w:rFonts w:ascii="Arial Narrow" w:hAnsi="Arial Narrow" w:cs="Arial"/>
          <w:iCs/>
          <w:color w:val="000000"/>
          <w:sz w:val="24"/>
          <w:szCs w:val="24"/>
        </w:rPr>
        <w:t xml:space="preserve"> oświadczeniem, stanowiącym załącznik nr 3 do Umowy.</w:t>
      </w:r>
      <w:r w:rsidRPr="005C6E8B">
        <w:rPr>
          <w:rStyle w:val="Odwoanieprzypisudolnego"/>
          <w:rFonts w:ascii="Arial Narrow" w:hAnsi="Arial Narrow" w:cs="Arial"/>
          <w:iCs/>
          <w:color w:val="000000"/>
          <w:sz w:val="24"/>
          <w:szCs w:val="24"/>
        </w:rPr>
        <w:footnoteReference w:id="12"/>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40BE4">
        <w:rPr>
          <w:rFonts w:ascii="Arial Narrow" w:hAnsi="Arial Narrow" w:cs="Arial"/>
          <w:iCs/>
          <w:sz w:val="24"/>
          <w:szCs w:val="24"/>
        </w:rPr>
        <w:t xml:space="preserve">Złożenie oświadczenia, o którym mowa w ust. 7 stanowi warunek zawarcia umowy pomiędzy </w:t>
      </w:r>
      <w:r>
        <w:rPr>
          <w:rFonts w:ascii="Arial Narrow" w:hAnsi="Arial Narrow" w:cs="Arial"/>
          <w:iCs/>
          <w:sz w:val="24"/>
          <w:szCs w:val="24"/>
        </w:rPr>
        <w:t>S</w:t>
      </w:r>
      <w:r w:rsidRPr="00240BE4">
        <w:rPr>
          <w:rFonts w:ascii="Arial Narrow" w:hAnsi="Arial Narrow" w:cs="Arial"/>
          <w:iCs/>
          <w:sz w:val="24"/>
          <w:szCs w:val="24"/>
        </w:rPr>
        <w:t xml:space="preserve">tronami. </w:t>
      </w:r>
    </w:p>
    <w:p w:rsidR="00697DF9" w:rsidRPr="001657E7"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7249">
        <w:rPr>
          <w:rFonts w:ascii="Arial Narrow" w:hAnsi="Arial Narrow" w:cs="Arial"/>
          <w:color w:val="000000"/>
          <w:sz w:val="24"/>
          <w:szCs w:val="24"/>
        </w:rPr>
        <w:t>Wydatki w ramach Projektu na zakup środków trwałych oraz wydatki w ramach cross-</w:t>
      </w:r>
      <w:proofErr w:type="spellStart"/>
      <w:r w:rsidRPr="00A47249">
        <w:rPr>
          <w:rFonts w:ascii="Arial Narrow" w:hAnsi="Arial Narrow" w:cs="Arial"/>
          <w:color w:val="000000"/>
          <w:sz w:val="24"/>
          <w:szCs w:val="24"/>
        </w:rPr>
        <w:t>financingu</w:t>
      </w:r>
      <w:proofErr w:type="spellEnd"/>
      <w:r w:rsidRPr="00A47249">
        <w:rPr>
          <w:rFonts w:ascii="Arial Narrow" w:hAnsi="Arial Narrow" w:cs="Arial"/>
          <w:color w:val="000000"/>
          <w:sz w:val="24"/>
          <w:szCs w:val="24"/>
        </w:rPr>
        <w:t xml:space="preserve">, o których mowa w Wytycznych w zakresie kwalifikowalności, nie mogą łącznie przekroczyć ….% poniesionych wydatków kwalifikowalnych Projektu, z zastrzeżeniem, że </w:t>
      </w:r>
      <w:r w:rsidRPr="001657E7">
        <w:rPr>
          <w:rFonts w:ascii="Arial Narrow" w:hAnsi="Arial Narrow" w:cs="Arial"/>
          <w:color w:val="000000"/>
          <w:sz w:val="24"/>
          <w:szCs w:val="24"/>
        </w:rPr>
        <w:t>wydatki w ramach cross-</w:t>
      </w:r>
      <w:proofErr w:type="spellStart"/>
      <w:r w:rsidRPr="001657E7">
        <w:rPr>
          <w:rFonts w:ascii="Arial Narrow" w:hAnsi="Arial Narrow" w:cs="Arial"/>
          <w:color w:val="000000"/>
          <w:sz w:val="24"/>
          <w:szCs w:val="24"/>
        </w:rPr>
        <w:t>financingu</w:t>
      </w:r>
      <w:proofErr w:type="spellEnd"/>
      <w:r w:rsidRPr="001657E7">
        <w:rPr>
          <w:rFonts w:ascii="Arial Narrow" w:hAnsi="Arial Narrow" w:cs="Arial"/>
          <w:color w:val="000000"/>
          <w:sz w:val="24"/>
          <w:szCs w:val="24"/>
        </w:rPr>
        <w:t xml:space="preserve"> nie mogą przekroczyć …% kwoty środków unijnych, o której mowa w ust. 2 pkt 1.</w:t>
      </w:r>
    </w:p>
    <w:p w:rsidR="00F37A8D" w:rsidRDefault="00F37A8D" w:rsidP="006F5DA0">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C66A5">
      <w:pPr>
        <w:pStyle w:val="Akapitzlist"/>
        <w:numPr>
          <w:ilvl w:val="6"/>
          <w:numId w:val="45"/>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realizacji Projektu jest zgodny z okresem wskazanym we Wniosku.</w:t>
      </w:r>
    </w:p>
    <w:p w:rsidR="00697DF9" w:rsidRPr="00C0792C" w:rsidRDefault="00697DF9" w:rsidP="00BC66A5">
      <w:pPr>
        <w:pStyle w:val="Akapitzlist"/>
        <w:numPr>
          <w:ilvl w:val="6"/>
          <w:numId w:val="45"/>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o którym mowa w ust. 1, dotyczy realizacji zadań w ramach Projektu.</w:t>
      </w:r>
    </w:p>
    <w:p w:rsidR="00697DF9" w:rsidRPr="00C719BB" w:rsidRDefault="00697DF9" w:rsidP="00BC66A5">
      <w:pPr>
        <w:pStyle w:val="Akapitzlist"/>
        <w:numPr>
          <w:ilvl w:val="6"/>
          <w:numId w:val="45"/>
        </w:numPr>
        <w:autoSpaceDE w:val="0"/>
        <w:autoSpaceDN w:val="0"/>
        <w:adjustRightInd w:val="0"/>
        <w:spacing w:after="0" w:line="240" w:lineRule="auto"/>
        <w:ind w:left="426" w:hanging="426"/>
        <w:jc w:val="both"/>
        <w:rPr>
          <w:rFonts w:ascii="Arial Narrow" w:hAnsi="Arial Narrow" w:cs="Arial"/>
          <w:color w:val="000000"/>
          <w:sz w:val="24"/>
          <w:szCs w:val="24"/>
        </w:rPr>
      </w:pPr>
      <w:r w:rsidRPr="00C719BB">
        <w:rPr>
          <w:rFonts w:ascii="Arial Narrow" w:hAnsi="Arial Narrow" w:cs="Arial"/>
          <w:color w:val="000000"/>
          <w:sz w:val="24"/>
          <w:szCs w:val="24"/>
        </w:rPr>
        <w:t xml:space="preserve">Beneficjent </w:t>
      </w:r>
      <w:r w:rsidRPr="00C719BB">
        <w:rPr>
          <w:rFonts w:ascii="Arial Narrow" w:hAnsi="Arial Narrow" w:cs="Arial"/>
          <w:iCs/>
          <w:color w:val="000000"/>
          <w:sz w:val="24"/>
          <w:szCs w:val="24"/>
        </w:rPr>
        <w:t xml:space="preserve">oraz </w:t>
      </w:r>
      <w:r w:rsidRPr="00C719BB">
        <w:rPr>
          <w:rFonts w:ascii="Arial Narrow" w:hAnsi="Arial Narrow" w:cs="Arial"/>
          <w:i/>
          <w:iCs/>
          <w:color w:val="000000"/>
          <w:sz w:val="24"/>
          <w:szCs w:val="24"/>
        </w:rPr>
        <w:t>Partnerzy</w:t>
      </w:r>
      <w:r>
        <w:rPr>
          <w:rFonts w:ascii="Arial Narrow" w:hAnsi="Arial Narrow" w:cs="Arial"/>
          <w:i/>
          <w:iCs/>
          <w:color w:val="000000"/>
          <w:sz w:val="24"/>
          <w:szCs w:val="24"/>
        </w:rPr>
        <w:t xml:space="preserve"> </w:t>
      </w:r>
      <w:r w:rsidRPr="00C719BB">
        <w:rPr>
          <w:rFonts w:ascii="Arial Narrow" w:hAnsi="Arial Narrow" w:cs="Arial"/>
          <w:color w:val="000000"/>
          <w:sz w:val="24"/>
          <w:szCs w:val="24"/>
        </w:rPr>
        <w:t>ma/</w:t>
      </w:r>
      <w:r w:rsidRPr="00C719BB">
        <w:rPr>
          <w:rFonts w:ascii="Arial Narrow" w:hAnsi="Arial Narrow" w:cs="Arial"/>
          <w:iCs/>
          <w:color w:val="000000"/>
          <w:sz w:val="24"/>
          <w:szCs w:val="24"/>
        </w:rPr>
        <w:t>mają</w:t>
      </w:r>
      <w:r w:rsidRPr="00C719BB">
        <w:rPr>
          <w:rStyle w:val="Odwoanieprzypisudolnego"/>
          <w:rFonts w:ascii="Arial Narrow" w:hAnsi="Arial Narrow" w:cs="Arial"/>
          <w:iCs/>
          <w:color w:val="000000"/>
          <w:sz w:val="24"/>
          <w:szCs w:val="24"/>
        </w:rPr>
        <w:footnoteReference w:id="13"/>
      </w:r>
      <w:r>
        <w:rPr>
          <w:rFonts w:ascii="Arial Narrow" w:hAnsi="Arial Narrow" w:cs="Arial"/>
          <w:iCs/>
          <w:color w:val="000000"/>
          <w:sz w:val="24"/>
          <w:szCs w:val="24"/>
        </w:rPr>
        <w:t xml:space="preserve"> </w:t>
      </w:r>
      <w:r w:rsidRPr="00C719BB">
        <w:rPr>
          <w:rFonts w:ascii="Arial Narrow" w:hAnsi="Arial Narrow" w:cs="Arial"/>
          <w:color w:val="000000"/>
          <w:sz w:val="24"/>
          <w:szCs w:val="24"/>
        </w:rPr>
        <w:t xml:space="preserve">prawo do ponoszenia wydatków po okresie realizacji Projektu, jednak </w:t>
      </w:r>
      <w:r>
        <w:rPr>
          <w:rFonts w:ascii="Arial Narrow" w:hAnsi="Arial Narrow" w:cs="Arial"/>
          <w:color w:val="000000"/>
          <w:sz w:val="24"/>
          <w:szCs w:val="24"/>
        </w:rPr>
        <w:br/>
      </w:r>
      <w:r w:rsidRPr="00C719BB">
        <w:rPr>
          <w:rFonts w:ascii="Arial Narrow" w:hAnsi="Arial Narrow" w:cs="Arial"/>
          <w:color w:val="000000"/>
          <w:sz w:val="24"/>
          <w:szCs w:val="24"/>
        </w:rPr>
        <w:t>nie dłużej niż do dnia 31 grudnia 2023 r., pod warunkiem, że wydatki te dotyczą</w:t>
      </w:r>
      <w:r>
        <w:rPr>
          <w:rFonts w:ascii="Arial Narrow" w:hAnsi="Arial Narrow" w:cs="Arial"/>
          <w:color w:val="000000"/>
          <w:sz w:val="24"/>
          <w:szCs w:val="24"/>
        </w:rPr>
        <w:t xml:space="preserve"> okresu </w:t>
      </w:r>
      <w:r w:rsidRPr="00C719BB">
        <w:rPr>
          <w:rFonts w:ascii="Arial Narrow" w:hAnsi="Arial Narrow" w:cs="Arial"/>
          <w:color w:val="000000"/>
          <w:sz w:val="24"/>
          <w:szCs w:val="24"/>
        </w:rPr>
        <w:t>realizacji Projektu oraz zostaną uwzględnione w końcowym wniosku o płatność.</w:t>
      </w:r>
    </w:p>
    <w:p w:rsidR="00F37A8D" w:rsidRPr="00FC5B73" w:rsidRDefault="00F37A8D"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4</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odpowiada za realizację Projektu zgodnie z Wnioskiem, w tym za:</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C0792C">
        <w:rPr>
          <w:rFonts w:ascii="Arial Narrow" w:hAnsi="Arial Narrow" w:cs="Arial"/>
          <w:color w:val="000000"/>
          <w:sz w:val="24"/>
          <w:szCs w:val="24"/>
        </w:rPr>
        <w:t>1</w:t>
      </w:r>
      <w:r w:rsidRPr="00DE3BD9">
        <w:rPr>
          <w:rFonts w:ascii="Arial Narrow" w:hAnsi="Arial Narrow" w:cs="Arial"/>
          <w:sz w:val="24"/>
          <w:szCs w:val="24"/>
        </w:rPr>
        <w:t>) osiągnięcie wskaźników produktu oraz rezultatu określonych we Wniosku;</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2) realizację Projektu w oparciu o harmonogram realizacji projektu określony we Wniosku;</w:t>
      </w:r>
    </w:p>
    <w:p w:rsidR="00697DF9" w:rsidRPr="00DE3BD9" w:rsidRDefault="00697DF9" w:rsidP="00675E65">
      <w:pPr>
        <w:autoSpaceDE w:val="0"/>
        <w:autoSpaceDN w:val="0"/>
        <w:adjustRightInd w:val="0"/>
        <w:spacing w:after="0" w:line="240" w:lineRule="auto"/>
        <w:ind w:left="708"/>
        <w:jc w:val="both"/>
        <w:rPr>
          <w:rFonts w:ascii="Arial Narrow" w:hAnsi="Arial Narrow" w:cs="Arial"/>
          <w:sz w:val="24"/>
          <w:szCs w:val="24"/>
        </w:rPr>
      </w:pPr>
      <w:r w:rsidRPr="00DE3BD9">
        <w:rPr>
          <w:rFonts w:ascii="Arial Narrow" w:hAnsi="Arial Narrow" w:cs="Arial"/>
          <w:sz w:val="24"/>
          <w:szCs w:val="24"/>
        </w:rPr>
        <w:t xml:space="preserve">3) zapewnienie realizacji Projektu przez personel projektu posiadający kwalifikacje </w:t>
      </w:r>
      <w:r>
        <w:rPr>
          <w:rFonts w:ascii="Arial Narrow" w:hAnsi="Arial Narrow" w:cs="Arial"/>
          <w:sz w:val="24"/>
          <w:szCs w:val="24"/>
        </w:rPr>
        <w:t xml:space="preserve">i uprawnienia </w:t>
      </w:r>
      <w:r w:rsidRPr="00DE3BD9">
        <w:rPr>
          <w:rFonts w:ascii="Arial Narrow" w:hAnsi="Arial Narrow" w:cs="Arial"/>
          <w:sz w:val="24"/>
          <w:szCs w:val="24"/>
        </w:rPr>
        <w:t>określone we</w:t>
      </w:r>
      <w:r>
        <w:rPr>
          <w:rFonts w:ascii="Arial Narrow" w:hAnsi="Arial Narrow" w:cs="Arial"/>
          <w:sz w:val="24"/>
          <w:szCs w:val="24"/>
        </w:rPr>
        <w:t xml:space="preserve"> </w:t>
      </w:r>
      <w:r w:rsidRPr="00DE3BD9">
        <w:rPr>
          <w:rFonts w:ascii="Arial Narrow" w:hAnsi="Arial Narrow" w:cs="Arial"/>
          <w:sz w:val="24"/>
          <w:szCs w:val="24"/>
        </w:rPr>
        <w:t>Wniosku;</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4) zachowanie trwałości Projektu lub rezultatów, o ile tak przewiduje Wniosek;</w:t>
      </w:r>
    </w:p>
    <w:p w:rsidR="00697DF9" w:rsidRPr="00DE3BD9" w:rsidRDefault="00697DF9" w:rsidP="00675E65">
      <w:pPr>
        <w:autoSpaceDE w:val="0"/>
        <w:autoSpaceDN w:val="0"/>
        <w:adjustRightInd w:val="0"/>
        <w:spacing w:after="0" w:line="240" w:lineRule="auto"/>
        <w:ind w:left="708"/>
        <w:jc w:val="both"/>
        <w:rPr>
          <w:rFonts w:ascii="Arial Narrow" w:hAnsi="Arial Narrow" w:cs="Arial"/>
          <w:sz w:val="24"/>
          <w:szCs w:val="24"/>
        </w:rPr>
      </w:pPr>
      <w:r w:rsidRPr="00DE3BD9">
        <w:rPr>
          <w:rFonts w:ascii="Arial Narrow" w:hAnsi="Arial Narrow" w:cs="Arial"/>
          <w:sz w:val="24"/>
          <w:szCs w:val="24"/>
        </w:rPr>
        <w:t>5)</w:t>
      </w:r>
      <w:r>
        <w:rPr>
          <w:rFonts w:ascii="Arial Narrow" w:hAnsi="Arial Narrow" w:cs="Arial"/>
          <w:sz w:val="24"/>
          <w:szCs w:val="24"/>
        </w:rPr>
        <w:t xml:space="preserve"> </w:t>
      </w:r>
      <w:r w:rsidRPr="00DE3BD9">
        <w:rPr>
          <w:rFonts w:ascii="Arial Narrow" w:hAnsi="Arial Narrow" w:cs="Arial"/>
          <w:sz w:val="24"/>
          <w:szCs w:val="24"/>
        </w:rPr>
        <w:t>zbieranie danych osobowych uczestników Projektu (osób lub podmiotów) zgodnie</w:t>
      </w:r>
      <w:r>
        <w:rPr>
          <w:rFonts w:ascii="Arial Narrow" w:hAnsi="Arial Narrow" w:cs="Arial"/>
          <w:sz w:val="24"/>
          <w:szCs w:val="24"/>
        </w:rPr>
        <w:t xml:space="preserve"> </w:t>
      </w:r>
      <w:r w:rsidRPr="00DE3BD9">
        <w:rPr>
          <w:rFonts w:ascii="Arial Narrow" w:hAnsi="Arial Narrow" w:cs="Arial"/>
          <w:sz w:val="24"/>
          <w:szCs w:val="24"/>
        </w:rPr>
        <w:t xml:space="preserve">z Wytycznymi </w:t>
      </w:r>
      <w:r>
        <w:rPr>
          <w:rFonts w:ascii="Arial Narrow" w:hAnsi="Arial Narrow" w:cs="Arial"/>
          <w:sz w:val="24"/>
          <w:szCs w:val="24"/>
        </w:rPr>
        <w:br/>
      </w:r>
      <w:r w:rsidRPr="00DE3BD9">
        <w:rPr>
          <w:rFonts w:ascii="Arial Narrow" w:hAnsi="Arial Narrow" w:cs="Arial"/>
          <w:sz w:val="24"/>
          <w:szCs w:val="24"/>
        </w:rPr>
        <w:t>w</w:t>
      </w:r>
      <w:r>
        <w:rPr>
          <w:rFonts w:ascii="Arial Narrow" w:hAnsi="Arial Narrow" w:cs="Arial"/>
          <w:sz w:val="24"/>
          <w:szCs w:val="24"/>
        </w:rPr>
        <w:t xml:space="preserve"> </w:t>
      </w:r>
      <w:r w:rsidRPr="00DE3BD9">
        <w:rPr>
          <w:rFonts w:ascii="Arial Narrow" w:hAnsi="Arial Narrow" w:cs="Arial"/>
          <w:sz w:val="24"/>
          <w:szCs w:val="24"/>
        </w:rPr>
        <w:t>zakresie monitorowania;</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6) przetwarzanie danych osobowych zgodnie z ustawą o ochronie danych osobowych;</w:t>
      </w:r>
    </w:p>
    <w:p w:rsidR="00697DF9" w:rsidRDefault="00697DF9" w:rsidP="00675E65">
      <w:pPr>
        <w:autoSpaceDE w:val="0"/>
        <w:autoSpaceDN w:val="0"/>
        <w:adjustRightInd w:val="0"/>
        <w:spacing w:after="0" w:line="240" w:lineRule="auto"/>
        <w:ind w:left="708"/>
        <w:jc w:val="both"/>
        <w:rPr>
          <w:rFonts w:ascii="Arial Narrow" w:hAnsi="Arial Narrow" w:cs="Arial"/>
          <w:color w:val="000000"/>
          <w:sz w:val="24"/>
          <w:szCs w:val="24"/>
        </w:rPr>
      </w:pPr>
      <w:r w:rsidRPr="00DE3BD9">
        <w:rPr>
          <w:rFonts w:ascii="Arial Narrow" w:hAnsi="Arial Narrow" w:cs="Arial"/>
          <w:sz w:val="24"/>
          <w:szCs w:val="24"/>
        </w:rPr>
        <w:t>7) zapewnienie stosowania zasady równości szans i</w:t>
      </w:r>
      <w:r w:rsidRPr="006277DF">
        <w:rPr>
          <w:rFonts w:ascii="Arial Narrow" w:hAnsi="Arial Narrow" w:cs="Arial"/>
          <w:color w:val="000000"/>
          <w:sz w:val="24"/>
          <w:szCs w:val="24"/>
        </w:rPr>
        <w:t xml:space="preserve"> niedyskryminacji</w:t>
      </w:r>
      <w:r w:rsidRPr="00C0792C">
        <w:rPr>
          <w:rFonts w:ascii="Arial Narrow" w:hAnsi="Arial Narrow" w:cs="Arial"/>
          <w:color w:val="000000"/>
          <w:sz w:val="24"/>
          <w:szCs w:val="24"/>
        </w:rPr>
        <w:t>, a także równości szans</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kobiet </w:t>
      </w:r>
      <w:r>
        <w:rPr>
          <w:rFonts w:ascii="Arial Narrow" w:hAnsi="Arial Narrow" w:cs="Arial"/>
          <w:color w:val="000000"/>
          <w:sz w:val="24"/>
          <w:szCs w:val="24"/>
        </w:rPr>
        <w:br/>
      </w:r>
      <w:r w:rsidRPr="00C0792C">
        <w:rPr>
          <w:rFonts w:ascii="Arial Narrow" w:hAnsi="Arial Narrow" w:cs="Arial"/>
          <w:color w:val="000000"/>
          <w:sz w:val="24"/>
          <w:szCs w:val="24"/>
        </w:rPr>
        <w:t xml:space="preserve">i mężczyzn, zgodnie z </w:t>
      </w:r>
      <w:r w:rsidRPr="00DF0F9C">
        <w:rPr>
          <w:rFonts w:ascii="Arial Narrow" w:hAnsi="Arial Narrow" w:cs="Arial"/>
          <w:i/>
          <w:iCs/>
          <w:color w:val="000000"/>
          <w:sz w:val="24"/>
          <w:szCs w:val="24"/>
        </w:rPr>
        <w:t>Wytycznymi Ministra Infrastruktury i Rozwoju w zakresie</w:t>
      </w:r>
      <w:r>
        <w:rPr>
          <w:rFonts w:ascii="Arial Narrow" w:hAnsi="Arial Narrow" w:cs="Arial"/>
          <w:i/>
          <w:iCs/>
          <w:color w:val="000000"/>
          <w:sz w:val="24"/>
          <w:szCs w:val="24"/>
        </w:rPr>
        <w:t xml:space="preserve"> </w:t>
      </w:r>
      <w:r w:rsidRPr="00DF0F9C">
        <w:rPr>
          <w:rFonts w:ascii="Arial Narrow" w:hAnsi="Arial Narrow" w:cs="Arial"/>
          <w:i/>
          <w:iCs/>
          <w:color w:val="000000"/>
          <w:sz w:val="24"/>
          <w:szCs w:val="24"/>
        </w:rPr>
        <w:t>realizacji zasady równości szans i niedyskryminacji, w tym dostępności dla osób</w:t>
      </w:r>
      <w:r>
        <w:rPr>
          <w:rFonts w:ascii="Arial Narrow" w:hAnsi="Arial Narrow" w:cs="Arial"/>
          <w:i/>
          <w:iCs/>
          <w:color w:val="000000"/>
          <w:sz w:val="24"/>
          <w:szCs w:val="24"/>
        </w:rPr>
        <w:t xml:space="preserve"> </w:t>
      </w:r>
      <w:r w:rsidRPr="00DF0F9C">
        <w:rPr>
          <w:rFonts w:ascii="Arial Narrow" w:hAnsi="Arial Narrow" w:cs="Arial"/>
          <w:i/>
          <w:iCs/>
          <w:color w:val="000000"/>
          <w:sz w:val="24"/>
          <w:szCs w:val="24"/>
        </w:rPr>
        <w:t>z niepełnosprawnościami oraz zasady równości szans kobiet i mężczyzn w ramach funduszy</w:t>
      </w:r>
      <w:r>
        <w:rPr>
          <w:rFonts w:ascii="Arial Narrow" w:hAnsi="Arial Narrow" w:cs="Arial"/>
          <w:i/>
          <w:iCs/>
          <w:color w:val="000000"/>
          <w:sz w:val="24"/>
          <w:szCs w:val="24"/>
        </w:rPr>
        <w:t xml:space="preserve"> </w:t>
      </w:r>
      <w:r w:rsidRPr="00DF0F9C">
        <w:rPr>
          <w:rFonts w:ascii="Arial Narrow" w:hAnsi="Arial Narrow" w:cs="Arial"/>
          <w:i/>
          <w:iCs/>
          <w:color w:val="000000"/>
          <w:sz w:val="24"/>
          <w:szCs w:val="24"/>
        </w:rPr>
        <w:t>unijnych na lata 2014-2020</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zamieszczonymi na stronie internetowej Instytucji Zarządzającej</w:t>
      </w:r>
      <w:r>
        <w:rPr>
          <w:rFonts w:ascii="Arial Narrow" w:hAnsi="Arial Narrow" w:cs="Arial"/>
          <w:color w:val="000000"/>
          <w:sz w:val="24"/>
          <w:szCs w:val="24"/>
        </w:rPr>
        <w:t xml:space="preserve"> </w:t>
      </w:r>
      <w:r w:rsidRPr="00243198">
        <w:rPr>
          <w:rFonts w:ascii="Arial Narrow" w:hAnsi="Arial Narrow" w:cs="Arial"/>
          <w:color w:val="000000"/>
          <w:sz w:val="24"/>
          <w:szCs w:val="24"/>
        </w:rPr>
        <w:t>http://rpo.lubuskie.pl</w:t>
      </w:r>
      <w:r>
        <w:rPr>
          <w:rFonts w:ascii="Arial Narrow" w:hAnsi="Arial Narrow" w:cs="Arial"/>
          <w:color w:val="000000"/>
          <w:sz w:val="24"/>
          <w:szCs w:val="24"/>
        </w:rPr>
        <w:t>.</w:t>
      </w:r>
    </w:p>
    <w:p w:rsidR="00697DF9" w:rsidRPr="00064B4E"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815C22">
        <w:rPr>
          <w:rFonts w:ascii="Arial Narrow" w:hAnsi="Arial Narrow" w:cs="Arial"/>
          <w:color w:val="000000"/>
          <w:sz w:val="24"/>
          <w:szCs w:val="24"/>
        </w:rPr>
        <w:t>W przypadku dokonania zmian w Projekcie, o których mowa w § 2</w:t>
      </w:r>
      <w:r>
        <w:rPr>
          <w:rFonts w:ascii="Arial Narrow" w:hAnsi="Arial Narrow" w:cs="Arial"/>
          <w:color w:val="000000"/>
          <w:sz w:val="24"/>
          <w:szCs w:val="24"/>
        </w:rPr>
        <w:t>5</w:t>
      </w:r>
      <w:r w:rsidRPr="00815C22">
        <w:rPr>
          <w:rFonts w:ascii="Arial Narrow" w:hAnsi="Arial Narrow" w:cs="Arial"/>
          <w:color w:val="000000"/>
          <w:sz w:val="24"/>
          <w:szCs w:val="24"/>
        </w:rPr>
        <w:t xml:space="preserve"> umowy, Beneficjent</w:t>
      </w:r>
      <w:r>
        <w:rPr>
          <w:rFonts w:ascii="Arial Narrow" w:hAnsi="Arial Narrow" w:cs="Arial"/>
          <w:color w:val="000000"/>
          <w:sz w:val="24"/>
          <w:szCs w:val="24"/>
        </w:rPr>
        <w:t xml:space="preserve"> </w:t>
      </w:r>
      <w:r w:rsidRPr="00815C22">
        <w:rPr>
          <w:rFonts w:ascii="Arial Narrow" w:hAnsi="Arial Narrow" w:cs="Arial"/>
          <w:color w:val="000000"/>
          <w:sz w:val="24"/>
          <w:szCs w:val="24"/>
        </w:rPr>
        <w:t>odpowiada za realizację Projektu zgodnie z aktualnym Wnioskiem.</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zobowiązuje się niezwłocznie poinformować </w:t>
      </w:r>
      <w:r>
        <w:rPr>
          <w:rFonts w:ascii="Arial Narrow" w:hAnsi="Arial Narrow" w:cs="Arial"/>
          <w:color w:val="000000"/>
          <w:sz w:val="24"/>
          <w:szCs w:val="24"/>
        </w:rPr>
        <w:t xml:space="preserve">pisemnie </w:t>
      </w:r>
      <w:r w:rsidRPr="00C0792C">
        <w:rPr>
          <w:rFonts w:ascii="Arial Narrow" w:hAnsi="Arial Narrow" w:cs="Arial"/>
          <w:color w:val="000000"/>
          <w:sz w:val="24"/>
          <w:szCs w:val="24"/>
        </w:rPr>
        <w:t>Instytucję Zarządzającą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o problemach </w:t>
      </w:r>
      <w:r>
        <w:rPr>
          <w:rFonts w:ascii="Arial Narrow" w:hAnsi="Arial Narrow" w:cs="Arial"/>
          <w:color w:val="000000"/>
          <w:sz w:val="24"/>
          <w:szCs w:val="24"/>
        </w:rPr>
        <w:br/>
      </w:r>
      <w:r w:rsidRPr="006277DF">
        <w:rPr>
          <w:rFonts w:ascii="Arial Narrow" w:hAnsi="Arial Narrow" w:cs="Arial"/>
          <w:color w:val="000000"/>
          <w:sz w:val="24"/>
          <w:szCs w:val="24"/>
        </w:rPr>
        <w:t>w realizacji Projektu</w:t>
      </w:r>
      <w:r w:rsidRPr="00C0792C">
        <w:rPr>
          <w:rFonts w:ascii="Arial Narrow" w:hAnsi="Arial Narrow" w:cs="Arial"/>
          <w:color w:val="000000"/>
          <w:sz w:val="24"/>
          <w:szCs w:val="24"/>
        </w:rPr>
        <w:t>, w szczególności o zamiarze zaprzestania jego realizacji.</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color w:val="000000"/>
          <w:sz w:val="24"/>
          <w:szCs w:val="24"/>
        </w:rPr>
      </w:pPr>
      <w:r w:rsidRPr="007E73FF">
        <w:rPr>
          <w:rFonts w:ascii="Arial Narrow" w:hAnsi="Arial Narrow" w:cs="Calibri"/>
          <w:color w:val="000000"/>
          <w:sz w:val="24"/>
          <w:szCs w:val="24"/>
        </w:rPr>
        <w:t>W przypadku zmian w zakresie rzeczowym projektu, skutkującym nieosiągnięciem wskaźnika</w:t>
      </w:r>
      <w:r>
        <w:rPr>
          <w:rFonts w:ascii="Arial Narrow" w:hAnsi="Arial Narrow" w:cs="Calibri"/>
          <w:color w:val="000000"/>
          <w:sz w:val="24"/>
          <w:szCs w:val="24"/>
        </w:rPr>
        <w:t xml:space="preserve"> </w:t>
      </w:r>
      <w:r w:rsidRPr="007E73FF">
        <w:rPr>
          <w:rFonts w:ascii="Arial Narrow" w:hAnsi="Arial Narrow" w:cs="Calibri"/>
          <w:color w:val="000000"/>
          <w:sz w:val="24"/>
          <w:szCs w:val="24"/>
        </w:rPr>
        <w:t>produktu, Instytucja Zarządzająca może pomniejszyć wartość dofinansowania stosownie do</w:t>
      </w:r>
      <w:r>
        <w:rPr>
          <w:rFonts w:ascii="Arial Narrow" w:hAnsi="Arial Narrow" w:cs="Calibri"/>
          <w:color w:val="000000"/>
          <w:sz w:val="24"/>
          <w:szCs w:val="24"/>
        </w:rPr>
        <w:t xml:space="preserve"> </w:t>
      </w:r>
      <w:r w:rsidRPr="007E73FF">
        <w:rPr>
          <w:rFonts w:ascii="Arial Narrow" w:hAnsi="Arial Narrow" w:cs="Calibri"/>
          <w:color w:val="000000"/>
          <w:sz w:val="24"/>
          <w:szCs w:val="24"/>
        </w:rPr>
        <w:t>niezrealizowanego zakresu rzeczowego.</w:t>
      </w:r>
    </w:p>
    <w:p w:rsidR="00697DF9" w:rsidRPr="002D637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7E73FF">
        <w:rPr>
          <w:rFonts w:ascii="Arial Narrow" w:hAnsi="Arial Narrow" w:cs="Calibri"/>
          <w:color w:val="000000"/>
          <w:sz w:val="24"/>
          <w:szCs w:val="24"/>
        </w:rPr>
        <w:t>W przypadku nieosiągnięcia założonej wartości wskaźnika rezultatu Instytucja Zarządzająca moż</w:t>
      </w:r>
      <w:r>
        <w:rPr>
          <w:rFonts w:ascii="Arial Narrow" w:hAnsi="Arial Narrow" w:cs="Calibri"/>
          <w:color w:val="000000"/>
          <w:sz w:val="24"/>
          <w:szCs w:val="24"/>
        </w:rPr>
        <w:t xml:space="preserve">e </w:t>
      </w:r>
      <w:r w:rsidRPr="002D6379">
        <w:rPr>
          <w:rFonts w:ascii="Arial Narrow" w:hAnsi="Arial Narrow" w:cs="Calibri"/>
          <w:color w:val="000000"/>
          <w:sz w:val="24"/>
          <w:szCs w:val="24"/>
        </w:rPr>
        <w:t xml:space="preserve">pomniejszyć wysokość przekazanego na rzecz </w:t>
      </w:r>
      <w:r>
        <w:rPr>
          <w:rFonts w:ascii="Arial Narrow" w:hAnsi="Arial Narrow" w:cs="Calibri"/>
          <w:color w:val="000000"/>
          <w:sz w:val="24"/>
          <w:szCs w:val="24"/>
        </w:rPr>
        <w:t>B</w:t>
      </w:r>
      <w:r w:rsidRPr="002D6379">
        <w:rPr>
          <w:rFonts w:ascii="Arial Narrow" w:hAnsi="Arial Narrow" w:cs="Calibri"/>
          <w:color w:val="000000"/>
          <w:sz w:val="24"/>
          <w:szCs w:val="24"/>
        </w:rPr>
        <w:t>eneficjenta dofinansowania, proporcjonalnie do poziomu niezrealizowanego wskaźnika.</w:t>
      </w: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iCs/>
          <w:color w:val="000000"/>
          <w:sz w:val="24"/>
          <w:szCs w:val="24"/>
        </w:rPr>
        <w:t>Projekt będzie realizowany przez: ................</w:t>
      </w:r>
      <w:r w:rsidRPr="00C0792C">
        <w:rPr>
          <w:rStyle w:val="Odwoanieprzypisudolnego"/>
          <w:rFonts w:ascii="Arial Narrow" w:hAnsi="Arial Narrow" w:cs="Arial"/>
          <w:iCs/>
          <w:color w:val="000000"/>
          <w:sz w:val="24"/>
          <w:szCs w:val="24"/>
        </w:rPr>
        <w:footnoteReference w:id="14"/>
      </w:r>
    </w:p>
    <w:p w:rsidR="00697DF9" w:rsidRPr="002F5B6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Beneficjent oświadcza </w:t>
      </w:r>
      <w:r w:rsidRPr="002F5B61">
        <w:rPr>
          <w:rFonts w:ascii="Arial Narrow" w:hAnsi="Arial Narrow" w:cs="Arial"/>
          <w:iCs/>
          <w:color w:val="000000"/>
          <w:sz w:val="24"/>
          <w:szCs w:val="24"/>
        </w:rPr>
        <w:t xml:space="preserve">w imieniu swoim i </w:t>
      </w:r>
      <w:r w:rsidRPr="002F5B61">
        <w:rPr>
          <w:rFonts w:ascii="Arial Narrow" w:hAnsi="Arial Narrow" w:cs="Arial"/>
          <w:i/>
          <w:iCs/>
          <w:color w:val="000000"/>
          <w:sz w:val="24"/>
          <w:szCs w:val="24"/>
        </w:rPr>
        <w:t>Partnerów</w:t>
      </w:r>
      <w:r w:rsidRPr="002F5B61">
        <w:rPr>
          <w:rStyle w:val="Odwoanieprzypisudolnego"/>
          <w:rFonts w:ascii="Arial Narrow" w:hAnsi="Arial Narrow" w:cs="Arial"/>
          <w:iCs/>
          <w:color w:val="000000"/>
          <w:sz w:val="24"/>
          <w:szCs w:val="24"/>
        </w:rPr>
        <w:footnoteReference w:id="15"/>
      </w:r>
      <w:r w:rsidRPr="002F5B61">
        <w:rPr>
          <w:rFonts w:ascii="Arial Narrow" w:hAnsi="Arial Narrow" w:cs="Arial"/>
          <w:color w:val="000000"/>
          <w:sz w:val="24"/>
          <w:szCs w:val="24"/>
        </w:rPr>
        <w:t>, że zapoznał się z treścią:</w:t>
      </w:r>
    </w:p>
    <w:p w:rsidR="00697DF9" w:rsidRPr="002F5B61" w:rsidRDefault="00697DF9" w:rsidP="00BC66A5">
      <w:pPr>
        <w:pStyle w:val="Akapitzlist"/>
        <w:numPr>
          <w:ilvl w:val="0"/>
          <w:numId w:val="47"/>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Wytycznych w zakresie monitorowania;</w:t>
      </w:r>
    </w:p>
    <w:p w:rsidR="00697DF9" w:rsidRPr="002F5B61" w:rsidRDefault="00697DF9" w:rsidP="00BC66A5">
      <w:pPr>
        <w:pStyle w:val="Akapitzlist"/>
        <w:numPr>
          <w:ilvl w:val="0"/>
          <w:numId w:val="47"/>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 Wytycznych w zakresie kwalifikowalności;</w:t>
      </w:r>
    </w:p>
    <w:p w:rsidR="00697DF9" w:rsidRPr="002F5B61" w:rsidRDefault="00697DF9" w:rsidP="00BC66A5">
      <w:pPr>
        <w:pStyle w:val="Akapitzlist"/>
        <w:numPr>
          <w:ilvl w:val="0"/>
          <w:numId w:val="47"/>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 Wytycznych w zakresie</w:t>
      </w:r>
      <w:r>
        <w:rPr>
          <w:rFonts w:ascii="Arial Narrow" w:hAnsi="Arial Narrow" w:cs="Arial"/>
          <w:color w:val="000000"/>
          <w:sz w:val="24"/>
          <w:szCs w:val="24"/>
        </w:rPr>
        <w:t xml:space="preserve"> </w:t>
      </w:r>
      <w:r w:rsidRPr="002F5B61">
        <w:rPr>
          <w:rFonts w:ascii="Arial Narrow" w:hAnsi="Arial Narrow" w:cs="Arial"/>
          <w:color w:val="000000"/>
          <w:sz w:val="24"/>
          <w:szCs w:val="24"/>
        </w:rPr>
        <w:t>warunków gromadzenia i przekazywania danych;</w:t>
      </w:r>
    </w:p>
    <w:p w:rsidR="00697DF9" w:rsidRPr="002F5B61" w:rsidRDefault="00697DF9" w:rsidP="00BC66A5">
      <w:pPr>
        <w:pStyle w:val="Akapitzlist"/>
        <w:numPr>
          <w:ilvl w:val="0"/>
          <w:numId w:val="47"/>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iCs/>
          <w:color w:val="000000"/>
          <w:sz w:val="24"/>
          <w:szCs w:val="24"/>
        </w:rPr>
        <w:t>Wytycznymi Ministra Infrastruktury i Rozwoju w zakresie</w:t>
      </w:r>
      <w:r>
        <w:rPr>
          <w:rFonts w:ascii="Arial Narrow" w:hAnsi="Arial Narrow" w:cs="Arial"/>
          <w:iCs/>
          <w:color w:val="000000"/>
          <w:sz w:val="24"/>
          <w:szCs w:val="24"/>
        </w:rPr>
        <w:t xml:space="preserve"> </w:t>
      </w:r>
      <w:r w:rsidRPr="002F5B61">
        <w:rPr>
          <w:rFonts w:ascii="Arial Narrow" w:hAnsi="Arial Narrow" w:cs="Arial"/>
          <w:iCs/>
          <w:color w:val="000000"/>
          <w:sz w:val="24"/>
          <w:szCs w:val="24"/>
        </w:rPr>
        <w:t xml:space="preserve">realizacji zasady równości szans </w:t>
      </w:r>
      <w:r>
        <w:rPr>
          <w:rFonts w:ascii="Arial Narrow" w:hAnsi="Arial Narrow" w:cs="Arial"/>
          <w:iCs/>
          <w:color w:val="000000"/>
          <w:sz w:val="24"/>
          <w:szCs w:val="24"/>
        </w:rPr>
        <w:br/>
      </w:r>
      <w:r w:rsidRPr="002F5B61">
        <w:rPr>
          <w:rFonts w:ascii="Arial Narrow" w:hAnsi="Arial Narrow" w:cs="Arial"/>
          <w:iCs/>
          <w:color w:val="000000"/>
          <w:sz w:val="24"/>
          <w:szCs w:val="24"/>
        </w:rPr>
        <w:t>i niedyskryminacji, w tym dostępności dla osób</w:t>
      </w:r>
      <w:r>
        <w:rPr>
          <w:rFonts w:ascii="Arial Narrow" w:hAnsi="Arial Narrow" w:cs="Arial"/>
          <w:iCs/>
          <w:color w:val="000000"/>
          <w:sz w:val="24"/>
          <w:szCs w:val="24"/>
        </w:rPr>
        <w:t xml:space="preserve"> </w:t>
      </w:r>
      <w:r w:rsidRPr="002F5B61">
        <w:rPr>
          <w:rFonts w:ascii="Arial Narrow" w:hAnsi="Arial Narrow" w:cs="Arial"/>
          <w:iCs/>
          <w:color w:val="000000"/>
          <w:sz w:val="24"/>
          <w:szCs w:val="24"/>
        </w:rPr>
        <w:t>z niepełnosprawnościami oraz zasady równości szans kobiet i mężczyzn w ramach funduszy</w:t>
      </w:r>
      <w:r>
        <w:rPr>
          <w:rFonts w:ascii="Arial Narrow" w:hAnsi="Arial Narrow" w:cs="Arial"/>
          <w:iCs/>
          <w:color w:val="000000"/>
          <w:sz w:val="24"/>
          <w:szCs w:val="24"/>
        </w:rPr>
        <w:t xml:space="preserve"> </w:t>
      </w:r>
      <w:r w:rsidRPr="002F5B61">
        <w:rPr>
          <w:rFonts w:ascii="Arial Narrow" w:hAnsi="Arial Narrow" w:cs="Arial"/>
          <w:iCs/>
          <w:color w:val="000000"/>
          <w:sz w:val="24"/>
          <w:szCs w:val="24"/>
        </w:rPr>
        <w:t>unijnych na lata 2014-2020;</w:t>
      </w:r>
    </w:p>
    <w:p w:rsidR="00697DF9" w:rsidRPr="002F5B61" w:rsidRDefault="00697DF9" w:rsidP="00BC66A5">
      <w:pPr>
        <w:pStyle w:val="Akapitzlist"/>
        <w:numPr>
          <w:ilvl w:val="0"/>
          <w:numId w:val="47"/>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w:t>
      </w:r>
      <w:r>
        <w:rPr>
          <w:rFonts w:ascii="Arial Narrow" w:hAnsi="Arial Narrow" w:cs="Arial"/>
          <w:color w:val="000000"/>
          <w:sz w:val="24"/>
          <w:szCs w:val="24"/>
        </w:rPr>
        <w:t xml:space="preserve"> </w:t>
      </w:r>
      <w:r>
        <w:rPr>
          <w:rStyle w:val="Odwoanieprzypisudolnego"/>
          <w:rFonts w:ascii="Arial Narrow" w:hAnsi="Arial Narrow" w:cs="Arial"/>
          <w:color w:val="000000"/>
          <w:sz w:val="24"/>
          <w:szCs w:val="24"/>
        </w:rPr>
        <w:footnoteReference w:id="16"/>
      </w:r>
      <w:r w:rsidRPr="002F5B61">
        <w:rPr>
          <w:rFonts w:ascii="Arial Narrow" w:hAnsi="Arial Narrow" w:cs="Arial"/>
          <w:color w:val="000000"/>
          <w:sz w:val="24"/>
          <w:szCs w:val="24"/>
        </w:rPr>
        <w:t xml:space="preserve"> </w:t>
      </w:r>
    </w:p>
    <w:p w:rsidR="00697DF9" w:rsidRPr="002F5B61" w:rsidRDefault="00697DF9" w:rsidP="00675E65">
      <w:pPr>
        <w:autoSpaceDE w:val="0"/>
        <w:autoSpaceDN w:val="0"/>
        <w:adjustRightInd w:val="0"/>
        <w:spacing w:after="0" w:line="240" w:lineRule="auto"/>
        <w:ind w:left="780"/>
        <w:jc w:val="both"/>
        <w:rPr>
          <w:rFonts w:ascii="Arial Narrow" w:hAnsi="Arial Narrow" w:cs="Arial"/>
          <w:color w:val="000000"/>
          <w:sz w:val="24"/>
          <w:szCs w:val="24"/>
        </w:rPr>
      </w:pPr>
      <w:r w:rsidRPr="002F5B61">
        <w:rPr>
          <w:rFonts w:ascii="Arial Narrow" w:hAnsi="Arial Narrow" w:cs="Arial"/>
          <w:color w:val="000000"/>
          <w:sz w:val="24"/>
          <w:szCs w:val="24"/>
        </w:rPr>
        <w:t xml:space="preserve">oraz zobowiązuje się do ich stosowania podczas realizacji Projektu, zamieszczonymi na stronie Instytucji Zarządzającej </w:t>
      </w:r>
      <w:r w:rsidRPr="009A6013">
        <w:rPr>
          <w:rFonts w:ascii="Arial Narrow" w:hAnsi="Arial Narrow" w:cs="Arial"/>
          <w:color w:val="000000"/>
          <w:sz w:val="24"/>
          <w:szCs w:val="24"/>
        </w:rPr>
        <w:t>http://rpo.lubuskie.pl</w:t>
      </w:r>
      <w:r>
        <w:rPr>
          <w:rFonts w:ascii="Arial Narrow" w:hAnsi="Arial Narrow" w:cs="Arial"/>
          <w:color w:val="000000"/>
          <w:sz w:val="24"/>
          <w:szCs w:val="24"/>
        </w:rPr>
        <w:t>.</w:t>
      </w:r>
    </w:p>
    <w:p w:rsidR="00697DF9" w:rsidRDefault="00697DF9" w:rsidP="00523CB9">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5</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związku z realizacją Projektu Beneficjentowi przysługują, zgodnie z Wytycznymi w zakresie</w:t>
      </w:r>
      <w:r>
        <w:rPr>
          <w:rFonts w:ascii="Arial Narrow" w:hAnsi="Arial Narrow" w:cs="Arial"/>
          <w:color w:val="000000"/>
          <w:sz w:val="24"/>
          <w:szCs w:val="24"/>
        </w:rPr>
        <w:t xml:space="preserve"> </w:t>
      </w:r>
      <w:r w:rsidRPr="00C0792C">
        <w:rPr>
          <w:rFonts w:ascii="Arial Narrow" w:hAnsi="Arial Narrow" w:cs="Arial"/>
          <w:color w:val="000000"/>
          <w:sz w:val="24"/>
          <w:szCs w:val="24"/>
        </w:rPr>
        <w:t>kwalifikowalności, koszty pośrednie rozliczane ryczałtem w wysokości ………% poniesionych,</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udokumentowanych </w:t>
      </w:r>
      <w:r>
        <w:rPr>
          <w:rFonts w:ascii="Arial Narrow" w:hAnsi="Arial Narrow" w:cs="Arial"/>
          <w:color w:val="000000"/>
          <w:sz w:val="24"/>
          <w:szCs w:val="24"/>
        </w:rPr>
        <w:br/>
      </w:r>
      <w:r w:rsidRPr="00C0792C">
        <w:rPr>
          <w:rFonts w:ascii="Arial Narrow" w:hAnsi="Arial Narrow" w:cs="Arial"/>
          <w:color w:val="000000"/>
          <w:sz w:val="24"/>
          <w:szCs w:val="24"/>
        </w:rPr>
        <w:t>i zatwierdzonych w ramach Projektu wydatków bezpośrednich,</w:t>
      </w:r>
      <w:r>
        <w:rPr>
          <w:rFonts w:ascii="Arial Narrow" w:hAnsi="Arial Narrow" w:cs="Arial"/>
          <w:color w:val="000000"/>
          <w:sz w:val="24"/>
          <w:szCs w:val="24"/>
        </w:rPr>
        <w:t xml:space="preserve"> </w:t>
      </w:r>
      <w:r w:rsidRPr="00C0792C">
        <w:rPr>
          <w:rFonts w:ascii="Arial Narrow" w:hAnsi="Arial Narrow" w:cs="Arial"/>
          <w:color w:val="000000"/>
          <w:sz w:val="24"/>
          <w:szCs w:val="24"/>
        </w:rPr>
        <w:t>z zastrzeżeniem ust. 2</w:t>
      </w:r>
      <w:r>
        <w:rPr>
          <w:rFonts w:ascii="Arial Narrow" w:hAnsi="Arial Narrow" w:cs="Arial"/>
          <w:color w:val="000000"/>
          <w:sz w:val="24"/>
          <w:szCs w:val="24"/>
        </w:rPr>
        <w:t>.</w:t>
      </w:r>
    </w:p>
    <w:p w:rsidR="00697DF9" w:rsidRPr="00C0792C"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lastRenderedPageBreak/>
        <w:t>Instytucja Zarządzająca może obniżyć stawkę ryczałtową kosztów pośrednich w przypadkach</w:t>
      </w:r>
      <w:r>
        <w:rPr>
          <w:rFonts w:ascii="Arial Narrow" w:hAnsi="Arial Narrow" w:cs="Arial"/>
          <w:color w:val="000000"/>
          <w:sz w:val="24"/>
          <w:szCs w:val="24"/>
        </w:rPr>
        <w:t xml:space="preserve"> </w:t>
      </w:r>
      <w:r w:rsidRPr="00C0792C">
        <w:rPr>
          <w:rFonts w:ascii="Arial Narrow" w:hAnsi="Arial Narrow" w:cs="Arial"/>
          <w:color w:val="000000"/>
          <w:sz w:val="24"/>
          <w:szCs w:val="24"/>
        </w:rPr>
        <w:t>rażącego naruszenia przez Beneficjenta postanowień umowy w zakresie zarządzania projektem.</w:t>
      </w:r>
    </w:p>
    <w:p w:rsidR="00697DF9" w:rsidRPr="00C0792C"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sz w:val="24"/>
          <w:szCs w:val="24"/>
        </w:rPr>
        <w:t>Beneficjent rozlicza wydatki w ramach projektu w oparciu o kwoty ryczałtowe</w:t>
      </w:r>
      <w:r w:rsidRPr="00C0792C">
        <w:rPr>
          <w:rStyle w:val="Odwoanieprzypisudolnego"/>
          <w:rFonts w:ascii="Arial Narrow" w:hAnsi="Arial Narrow" w:cs="Arial"/>
          <w:sz w:val="24"/>
          <w:szCs w:val="24"/>
        </w:rPr>
        <w:footnoteReference w:id="17"/>
      </w:r>
      <w:r w:rsidRPr="00C0792C">
        <w:rPr>
          <w:rFonts w:ascii="Arial Narrow" w:hAnsi="Arial Narrow" w:cs="Arial"/>
          <w:sz w:val="24"/>
          <w:szCs w:val="24"/>
        </w:rPr>
        <w:t>:</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1) za wykonanie zadania ……… przyznaje się kwotę ryczałtową ……</w:t>
      </w:r>
      <w:r w:rsidRPr="009B1ADD">
        <w:rPr>
          <w:rFonts w:ascii="Arial Narrow" w:hAnsi="Arial Narrow" w:cs="Arial Narrow"/>
          <w:sz w:val="24"/>
          <w:szCs w:val="24"/>
          <w:lang w:eastAsia="pl-PL"/>
        </w:rPr>
        <w:t xml:space="preserve"> </w:t>
      </w:r>
      <w:r w:rsidRPr="009B1ADD">
        <w:rPr>
          <w:rFonts w:ascii="Arial Narrow" w:hAnsi="Arial Narrow" w:cs="Arial"/>
          <w:sz w:val="24"/>
          <w:szCs w:val="24"/>
        </w:rPr>
        <w:t>PLN</w:t>
      </w:r>
      <w:r w:rsidRPr="00C0792C">
        <w:rPr>
          <w:rFonts w:ascii="Arial Narrow" w:hAnsi="Arial Narrow" w:cs="Arial"/>
          <w:sz w:val="24"/>
          <w:szCs w:val="24"/>
        </w:rPr>
        <w:t>;</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2) za wykonanie zadania ……… przyznaje się kwotę ryczałtową ……</w:t>
      </w:r>
      <w:r w:rsidRPr="009B1ADD">
        <w:rPr>
          <w:rFonts w:ascii="Arial Narrow" w:hAnsi="Arial Narrow" w:cs="Arial Narrow"/>
          <w:sz w:val="24"/>
          <w:szCs w:val="24"/>
          <w:lang w:eastAsia="pl-PL"/>
        </w:rPr>
        <w:t xml:space="preserve"> </w:t>
      </w:r>
      <w:r w:rsidRPr="009B1ADD">
        <w:rPr>
          <w:rFonts w:ascii="Arial Narrow" w:hAnsi="Arial Narrow" w:cs="Arial"/>
          <w:sz w:val="24"/>
          <w:szCs w:val="24"/>
        </w:rPr>
        <w:t>PLN</w:t>
      </w:r>
      <w:r>
        <w:rPr>
          <w:rFonts w:ascii="Arial Narrow" w:hAnsi="Arial Narrow" w:cs="Arial"/>
          <w:sz w:val="24"/>
          <w:szCs w:val="24"/>
        </w:rPr>
        <w:t>.</w:t>
      </w:r>
    </w:p>
    <w:p w:rsidR="00697DF9" w:rsidRPr="00C0792C"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C0792C">
        <w:rPr>
          <w:rFonts w:ascii="Arial Narrow" w:hAnsi="Arial Narrow" w:cs="Arial"/>
          <w:sz w:val="24"/>
          <w:szCs w:val="24"/>
        </w:rPr>
        <w:t>Na wydatki związane z cross-</w:t>
      </w:r>
      <w:proofErr w:type="spellStart"/>
      <w:r w:rsidRPr="00C0792C">
        <w:rPr>
          <w:rFonts w:ascii="Arial Narrow" w:hAnsi="Arial Narrow" w:cs="Arial"/>
          <w:sz w:val="24"/>
          <w:szCs w:val="24"/>
        </w:rPr>
        <w:t>financingiem</w:t>
      </w:r>
      <w:proofErr w:type="spellEnd"/>
      <w:r w:rsidRPr="00C0792C">
        <w:rPr>
          <w:rFonts w:ascii="Arial Narrow" w:hAnsi="Arial Narrow" w:cs="Arial"/>
          <w:sz w:val="24"/>
          <w:szCs w:val="24"/>
        </w:rPr>
        <w:t xml:space="preserve"> przyznaje się kwotę:</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1) ………</w:t>
      </w:r>
      <w:r w:rsidR="00605931">
        <w:rPr>
          <w:rFonts w:ascii="Arial Narrow" w:hAnsi="Arial Narrow" w:cs="Arial"/>
          <w:sz w:val="24"/>
          <w:szCs w:val="24"/>
        </w:rPr>
        <w:t>PLN</w:t>
      </w:r>
      <w:r w:rsidRPr="00C0792C">
        <w:rPr>
          <w:rFonts w:ascii="Arial Narrow" w:hAnsi="Arial Narrow" w:cs="Arial"/>
          <w:sz w:val="24"/>
          <w:szCs w:val="24"/>
        </w:rPr>
        <w:t xml:space="preserve"> 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2) ………</w:t>
      </w:r>
      <w:r w:rsidR="00605931">
        <w:rPr>
          <w:rFonts w:ascii="Arial Narrow" w:hAnsi="Arial Narrow" w:cs="Arial"/>
          <w:sz w:val="24"/>
          <w:szCs w:val="24"/>
        </w:rPr>
        <w:t>PLN</w:t>
      </w:r>
      <w:r w:rsidRPr="00C0792C">
        <w:rPr>
          <w:rFonts w:ascii="Arial Narrow" w:hAnsi="Arial Narrow" w:cs="Arial"/>
          <w:sz w:val="24"/>
          <w:szCs w:val="24"/>
        </w:rPr>
        <w:t xml:space="preserve"> 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2.</w:t>
      </w:r>
    </w:p>
    <w:p w:rsidR="00697DF9" w:rsidRPr="00C0792C" w:rsidRDefault="00697DF9" w:rsidP="00675E65">
      <w:pPr>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5</w:t>
      </w:r>
      <w:r w:rsidRPr="00C0792C">
        <w:rPr>
          <w:rFonts w:ascii="Arial Narrow" w:hAnsi="Arial Narrow" w:cs="Arial"/>
          <w:sz w:val="24"/>
          <w:szCs w:val="24"/>
        </w:rPr>
        <w:t>.  Dokumentami potwierdzającymi wykonanie:</w:t>
      </w:r>
    </w:p>
    <w:p w:rsidR="00697DF9" w:rsidRPr="00C0792C" w:rsidRDefault="00697DF9" w:rsidP="00675E65">
      <w:pPr>
        <w:autoSpaceDE w:val="0"/>
        <w:autoSpaceDN w:val="0"/>
        <w:adjustRightInd w:val="0"/>
        <w:spacing w:after="0" w:line="240" w:lineRule="auto"/>
        <w:ind w:firstLine="284"/>
        <w:rPr>
          <w:rFonts w:ascii="Arial Narrow" w:hAnsi="Arial Narrow" w:cs="Arial"/>
          <w:sz w:val="24"/>
          <w:szCs w:val="24"/>
        </w:rPr>
      </w:pPr>
      <w:r w:rsidRPr="00C0792C">
        <w:rPr>
          <w:rFonts w:ascii="Arial Narrow" w:hAnsi="Arial Narrow" w:cs="Arial"/>
          <w:sz w:val="24"/>
          <w:szCs w:val="24"/>
        </w:rPr>
        <w:t xml:space="preserve">1)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 są:</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a) załączane do wniosku o płatność: ……;</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b) dostępne podczas kontroli na miejscu: ……;</w:t>
      </w:r>
    </w:p>
    <w:p w:rsidR="00697DF9" w:rsidRPr="00C0792C" w:rsidRDefault="00697DF9" w:rsidP="00675E65">
      <w:pPr>
        <w:autoSpaceDE w:val="0"/>
        <w:autoSpaceDN w:val="0"/>
        <w:adjustRightInd w:val="0"/>
        <w:spacing w:after="0" w:line="240" w:lineRule="auto"/>
        <w:ind w:firstLine="284"/>
        <w:rPr>
          <w:rFonts w:ascii="Arial Narrow" w:hAnsi="Arial Narrow" w:cs="Arial"/>
          <w:sz w:val="24"/>
          <w:szCs w:val="24"/>
        </w:rPr>
      </w:pPr>
      <w:r w:rsidRPr="00C0792C">
        <w:rPr>
          <w:rFonts w:ascii="Arial Narrow" w:hAnsi="Arial Narrow" w:cs="Arial"/>
          <w:sz w:val="24"/>
          <w:szCs w:val="24"/>
        </w:rPr>
        <w:t xml:space="preserve">2)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2 są:</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a) załączane do wniosku o płatność: ……;</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b) dostępne podczas kontroli na miejscu: ……;</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6</w:t>
      </w:r>
      <w:r w:rsidRPr="00C0792C">
        <w:rPr>
          <w:rFonts w:ascii="Arial Narrow" w:hAnsi="Arial Narrow" w:cs="Arial"/>
          <w:sz w:val="24"/>
          <w:szCs w:val="24"/>
        </w:rPr>
        <w:t xml:space="preserve">. W związku z kwotami ryczałtowymi, o których mowa w ust. </w:t>
      </w:r>
      <w:r>
        <w:rPr>
          <w:rFonts w:ascii="Arial Narrow" w:hAnsi="Arial Narrow" w:cs="Arial"/>
          <w:sz w:val="24"/>
          <w:szCs w:val="24"/>
        </w:rPr>
        <w:t>3</w:t>
      </w:r>
      <w:r w:rsidRPr="00C0792C">
        <w:rPr>
          <w:rFonts w:ascii="Arial Narrow" w:hAnsi="Arial Narrow" w:cs="Arial"/>
          <w:sz w:val="24"/>
          <w:szCs w:val="24"/>
        </w:rPr>
        <w:t xml:space="preserve"> Beneficjent zobowiązuje się</w:t>
      </w:r>
      <w:r>
        <w:rPr>
          <w:rFonts w:ascii="Arial Narrow" w:hAnsi="Arial Narrow" w:cs="Arial"/>
          <w:sz w:val="24"/>
          <w:szCs w:val="24"/>
        </w:rPr>
        <w:t xml:space="preserve"> </w:t>
      </w:r>
      <w:r w:rsidRPr="00C0792C">
        <w:rPr>
          <w:rFonts w:ascii="Arial Narrow" w:hAnsi="Arial Narrow" w:cs="Arial"/>
          <w:sz w:val="24"/>
          <w:szCs w:val="24"/>
        </w:rPr>
        <w:t>osiągnąć co najmniej następujące wskaźniki:</w:t>
      </w:r>
    </w:p>
    <w:p w:rsidR="00697DF9" w:rsidRPr="00C0792C" w:rsidRDefault="00697DF9" w:rsidP="00675E65">
      <w:pPr>
        <w:autoSpaceDE w:val="0"/>
        <w:autoSpaceDN w:val="0"/>
        <w:adjustRightInd w:val="0"/>
        <w:spacing w:after="0" w:line="240" w:lineRule="auto"/>
        <w:ind w:left="708"/>
        <w:rPr>
          <w:rFonts w:ascii="Arial Narrow" w:hAnsi="Arial Narrow" w:cs="Arial"/>
          <w:sz w:val="24"/>
          <w:szCs w:val="24"/>
        </w:rPr>
      </w:pPr>
      <w:r w:rsidRPr="00C0792C">
        <w:rPr>
          <w:rFonts w:ascii="Arial Narrow" w:hAnsi="Arial Narrow" w:cs="Arial"/>
          <w:sz w:val="24"/>
          <w:szCs w:val="24"/>
        </w:rPr>
        <w:t xml:space="preserve">1) 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 [nazwa wskaźnika i jego wartość];</w:t>
      </w:r>
    </w:p>
    <w:p w:rsidR="00697DF9" w:rsidRPr="00C0792C" w:rsidRDefault="00697DF9" w:rsidP="00675E65">
      <w:pPr>
        <w:autoSpaceDE w:val="0"/>
        <w:autoSpaceDN w:val="0"/>
        <w:adjustRightInd w:val="0"/>
        <w:spacing w:after="0" w:line="240" w:lineRule="auto"/>
        <w:ind w:firstLine="708"/>
        <w:rPr>
          <w:rFonts w:ascii="Arial Narrow" w:hAnsi="Arial Narrow" w:cs="Arial"/>
          <w:sz w:val="24"/>
          <w:szCs w:val="24"/>
        </w:rPr>
      </w:pPr>
      <w:r w:rsidRPr="00C0792C">
        <w:rPr>
          <w:rFonts w:ascii="Arial Narrow" w:hAnsi="Arial Narrow" w:cs="Arial"/>
          <w:sz w:val="24"/>
          <w:szCs w:val="24"/>
        </w:rPr>
        <w:t xml:space="preserve">2) w ramach kwoty ryczałtowej, o której mowa w ust. </w:t>
      </w:r>
      <w:r>
        <w:rPr>
          <w:rFonts w:ascii="Arial Narrow" w:hAnsi="Arial Narrow" w:cs="Arial"/>
          <w:sz w:val="24"/>
          <w:szCs w:val="24"/>
        </w:rPr>
        <w:t>3</w:t>
      </w:r>
      <w:r w:rsidRPr="00C0792C">
        <w:rPr>
          <w:rFonts w:ascii="Arial Narrow" w:hAnsi="Arial Narrow" w:cs="Arial"/>
          <w:sz w:val="24"/>
          <w:szCs w:val="24"/>
        </w:rPr>
        <w:t>pkt 2 [nazwa wskaźnika i jego wartość].</w:t>
      </w:r>
    </w:p>
    <w:p w:rsidR="00697DF9" w:rsidRDefault="00697DF9" w:rsidP="005A2A74">
      <w:pPr>
        <w:pStyle w:val="Akapitzlist"/>
        <w:numPr>
          <w:ilvl w:val="0"/>
          <w:numId w:val="63"/>
        </w:numPr>
        <w:autoSpaceDE w:val="0"/>
        <w:autoSpaceDN w:val="0"/>
        <w:adjustRightInd w:val="0"/>
        <w:spacing w:after="0" w:line="240" w:lineRule="auto"/>
        <w:jc w:val="both"/>
        <w:rPr>
          <w:rFonts w:ascii="Arial Narrow" w:hAnsi="Arial Narrow" w:cs="Arial"/>
          <w:sz w:val="24"/>
          <w:szCs w:val="24"/>
        </w:rPr>
      </w:pPr>
      <w:r w:rsidRPr="00DF0F9C">
        <w:rPr>
          <w:rFonts w:ascii="Arial Narrow" w:hAnsi="Arial Narrow" w:cs="Arial"/>
          <w:sz w:val="24"/>
          <w:szCs w:val="24"/>
        </w:rPr>
        <w:t xml:space="preserve">Wskaźniki, o których mowa w ust. </w:t>
      </w:r>
      <w:r>
        <w:rPr>
          <w:rFonts w:ascii="Arial Narrow" w:hAnsi="Arial Narrow" w:cs="Arial"/>
          <w:sz w:val="24"/>
          <w:szCs w:val="24"/>
        </w:rPr>
        <w:t>6</w:t>
      </w:r>
      <w:r w:rsidRPr="00DF0F9C">
        <w:rPr>
          <w:rFonts w:ascii="Arial Narrow" w:hAnsi="Arial Narrow" w:cs="Arial"/>
          <w:sz w:val="24"/>
          <w:szCs w:val="24"/>
        </w:rPr>
        <w:t xml:space="preserve"> mogą podlegać zmianie w szczególnie uzasadnionych przypadkach, </w:t>
      </w:r>
      <w:r>
        <w:rPr>
          <w:rFonts w:ascii="Arial Narrow" w:hAnsi="Arial Narrow" w:cs="Arial"/>
          <w:sz w:val="24"/>
          <w:szCs w:val="24"/>
        </w:rPr>
        <w:br/>
      </w:r>
      <w:r w:rsidRPr="00DF0F9C">
        <w:rPr>
          <w:rFonts w:ascii="Arial Narrow" w:hAnsi="Arial Narrow" w:cs="Arial"/>
          <w:sz w:val="24"/>
          <w:szCs w:val="24"/>
        </w:rPr>
        <w:t>po  zatwierdzeniu przez Instytucję Zarządzającą.</w:t>
      </w:r>
    </w:p>
    <w:p w:rsidR="00697DF9" w:rsidRDefault="00697DF9" w:rsidP="005A2A74">
      <w:pPr>
        <w:pStyle w:val="Akapitzlist"/>
        <w:numPr>
          <w:ilvl w:val="0"/>
          <w:numId w:val="63"/>
        </w:numPr>
        <w:autoSpaceDE w:val="0"/>
        <w:autoSpaceDN w:val="0"/>
        <w:adjustRightInd w:val="0"/>
        <w:spacing w:after="0" w:line="240" w:lineRule="auto"/>
        <w:ind w:left="284" w:hanging="284"/>
        <w:jc w:val="both"/>
        <w:rPr>
          <w:rFonts w:ascii="Arial Narrow" w:hAnsi="Arial Narrow" w:cs="Arial"/>
          <w:sz w:val="24"/>
          <w:szCs w:val="24"/>
        </w:rPr>
      </w:pPr>
      <w:r>
        <w:rPr>
          <w:rFonts w:ascii="Arial Narrow" w:hAnsi="Arial Narrow" w:cs="Arial"/>
          <w:sz w:val="24"/>
          <w:szCs w:val="24"/>
        </w:rPr>
        <w:t xml:space="preserve"> </w:t>
      </w:r>
      <w:r w:rsidRPr="00C0792C">
        <w:rPr>
          <w:rFonts w:ascii="Arial Narrow" w:hAnsi="Arial Narrow" w:cs="Arial"/>
          <w:sz w:val="24"/>
          <w:szCs w:val="24"/>
        </w:rPr>
        <w:t xml:space="preserve">W przypadku nieosiągnięcia w ramach danej kwoty ryczałtowej wskaźników, o których mowa w ust. </w:t>
      </w:r>
      <w:r>
        <w:rPr>
          <w:rFonts w:ascii="Arial Narrow" w:hAnsi="Arial Narrow" w:cs="Arial"/>
          <w:sz w:val="24"/>
          <w:szCs w:val="24"/>
        </w:rPr>
        <w:t>6</w:t>
      </w:r>
      <w:r w:rsidRPr="00C0792C">
        <w:rPr>
          <w:rFonts w:ascii="Arial Narrow" w:hAnsi="Arial Narrow" w:cs="Arial"/>
          <w:sz w:val="24"/>
          <w:szCs w:val="24"/>
        </w:rPr>
        <w:t xml:space="preserve"> uznaje się, </w:t>
      </w:r>
      <w:r>
        <w:rPr>
          <w:rFonts w:ascii="Arial Narrow" w:hAnsi="Arial Narrow" w:cs="Arial"/>
          <w:sz w:val="24"/>
          <w:szCs w:val="24"/>
        </w:rPr>
        <w:t xml:space="preserve"> </w:t>
      </w:r>
      <w:r w:rsidRPr="00C0792C">
        <w:rPr>
          <w:rFonts w:ascii="Arial Narrow" w:hAnsi="Arial Narrow" w:cs="Arial"/>
          <w:sz w:val="24"/>
          <w:szCs w:val="24"/>
        </w:rPr>
        <w:t>iż Beneficjent nie wykonał zadania prawidłowo oraz nie rozliczył przyznanej kwoty ryczałtowej.</w:t>
      </w:r>
    </w:p>
    <w:p w:rsidR="00697DF9" w:rsidRDefault="00697DF9" w:rsidP="005A2A74">
      <w:pPr>
        <w:pStyle w:val="Akapitzlist"/>
        <w:numPr>
          <w:ilvl w:val="0"/>
          <w:numId w:val="63"/>
        </w:numPr>
        <w:autoSpaceDE w:val="0"/>
        <w:autoSpaceDN w:val="0"/>
        <w:adjustRightInd w:val="0"/>
        <w:spacing w:after="0" w:line="240" w:lineRule="auto"/>
        <w:ind w:left="284" w:hanging="284"/>
        <w:jc w:val="both"/>
        <w:rPr>
          <w:rFonts w:ascii="Arial Narrow" w:hAnsi="Arial Narrow" w:cs="Arial"/>
          <w:sz w:val="24"/>
          <w:szCs w:val="24"/>
        </w:rPr>
      </w:pPr>
      <w:r w:rsidRPr="00C0792C">
        <w:rPr>
          <w:rFonts w:ascii="Arial Narrow" w:hAnsi="Arial Narrow" w:cs="Arial"/>
          <w:sz w:val="24"/>
          <w:szCs w:val="24"/>
        </w:rPr>
        <w:t>Wydatki, które Beneficjent poniósł na zadanie objęte kwotą ryczałtową, która nie została uznana</w:t>
      </w:r>
      <w:r>
        <w:rPr>
          <w:rFonts w:ascii="Arial Narrow" w:hAnsi="Arial Narrow" w:cs="Arial"/>
          <w:sz w:val="24"/>
          <w:szCs w:val="24"/>
        </w:rPr>
        <w:t xml:space="preserve"> </w:t>
      </w:r>
      <w:r w:rsidRPr="00C0792C">
        <w:rPr>
          <w:rFonts w:ascii="Arial Narrow" w:hAnsi="Arial Narrow" w:cs="Arial"/>
          <w:sz w:val="24"/>
          <w:szCs w:val="24"/>
        </w:rPr>
        <w:t>za rozliczoną, uznaje się za niekwalifikowalne.</w:t>
      </w:r>
    </w:p>
    <w:p w:rsidR="00697DF9" w:rsidRDefault="00697DF9" w:rsidP="005A2A74">
      <w:pPr>
        <w:pStyle w:val="Akapitzlist"/>
        <w:numPr>
          <w:ilvl w:val="0"/>
          <w:numId w:val="63"/>
        </w:numPr>
        <w:autoSpaceDE w:val="0"/>
        <w:autoSpaceDN w:val="0"/>
        <w:adjustRightInd w:val="0"/>
        <w:spacing w:after="0" w:line="240" w:lineRule="auto"/>
        <w:ind w:left="426" w:hanging="426"/>
        <w:jc w:val="both"/>
        <w:rPr>
          <w:rFonts w:ascii="Arial Narrow" w:hAnsi="Arial Narrow" w:cs="Arial"/>
          <w:sz w:val="24"/>
          <w:szCs w:val="24"/>
        </w:rPr>
      </w:pPr>
      <w:r w:rsidRPr="00C0792C">
        <w:rPr>
          <w:rFonts w:ascii="Arial Narrow" w:hAnsi="Arial Narrow" w:cs="Arial"/>
          <w:sz w:val="24"/>
          <w:szCs w:val="24"/>
        </w:rPr>
        <w:t>Beneficjent rozlicza w ramach Projektu stawkami jednostkowymi następujące koszty</w:t>
      </w:r>
      <w:r w:rsidRPr="00F34F93">
        <w:rPr>
          <w:rFonts w:ascii="Arial Narrow" w:hAnsi="Arial Narrow"/>
          <w:sz w:val="24"/>
          <w:szCs w:val="24"/>
          <w:vertAlign w:val="superscript"/>
        </w:rPr>
        <w:footnoteReference w:id="18"/>
      </w:r>
      <w:r w:rsidRPr="00C0792C">
        <w:rPr>
          <w:rFonts w:ascii="Arial Narrow" w:hAnsi="Arial Narrow" w:cs="Arial"/>
          <w:sz w:val="24"/>
          <w:szCs w:val="24"/>
        </w:rPr>
        <w:t>:</w:t>
      </w:r>
    </w:p>
    <w:p w:rsidR="00697DF9" w:rsidRPr="00C0792C" w:rsidRDefault="00697DF9" w:rsidP="00BC66A5">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koszty związane z …..</w:t>
      </w:r>
    </w:p>
    <w:p w:rsidR="00697DF9" w:rsidRPr="00C0792C" w:rsidRDefault="00697DF9" w:rsidP="00BC66A5">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koszty związane z …..</w:t>
      </w:r>
    </w:p>
    <w:p w:rsidR="00697DF9" w:rsidRPr="00C0792C" w:rsidRDefault="00697DF9" w:rsidP="00675E65">
      <w:pPr>
        <w:autoSpaceDE w:val="0"/>
        <w:autoSpaceDN w:val="0"/>
        <w:adjustRightInd w:val="0"/>
        <w:spacing w:after="0" w:line="240" w:lineRule="auto"/>
        <w:ind w:left="426"/>
        <w:jc w:val="both"/>
        <w:rPr>
          <w:rFonts w:ascii="Arial Narrow" w:hAnsi="Arial Narrow" w:cs="Arial"/>
          <w:sz w:val="24"/>
          <w:szCs w:val="24"/>
        </w:rPr>
      </w:pPr>
      <w:r w:rsidRPr="00C0792C">
        <w:rPr>
          <w:rFonts w:ascii="Arial Narrow" w:hAnsi="Arial Narrow" w:cs="Arial"/>
          <w:sz w:val="24"/>
          <w:szCs w:val="24"/>
        </w:rPr>
        <w:t xml:space="preserve">- na warunkach i w wysokości określonej w </w:t>
      </w:r>
      <w:r>
        <w:rPr>
          <w:rFonts w:ascii="Arial Narrow" w:hAnsi="Arial Narrow" w:cs="Arial"/>
          <w:sz w:val="24"/>
          <w:szCs w:val="24"/>
        </w:rPr>
        <w:t xml:space="preserve">regulaminie konkursu </w:t>
      </w:r>
      <w:r w:rsidRPr="00C0792C">
        <w:rPr>
          <w:rFonts w:ascii="Arial Narrow" w:hAnsi="Arial Narrow" w:cs="Arial"/>
          <w:sz w:val="24"/>
          <w:szCs w:val="24"/>
        </w:rPr>
        <w:t xml:space="preserve">oraz zgodnie z Wnioskiem o dofinansowanie </w:t>
      </w:r>
      <w:r>
        <w:rPr>
          <w:rFonts w:ascii="Arial Narrow" w:hAnsi="Arial Narrow" w:cs="Arial"/>
          <w:sz w:val="24"/>
          <w:szCs w:val="24"/>
        </w:rPr>
        <w:br/>
      </w:r>
      <w:r w:rsidRPr="00C0792C">
        <w:rPr>
          <w:rFonts w:ascii="Arial Narrow" w:hAnsi="Arial Narrow" w:cs="Arial"/>
          <w:sz w:val="24"/>
          <w:szCs w:val="24"/>
        </w:rPr>
        <w:t>i Wytycznymi w zakresie kwalifikowalności.</w:t>
      </w:r>
    </w:p>
    <w:p w:rsidR="00697DF9" w:rsidRDefault="00697DF9" w:rsidP="005A2A74">
      <w:pPr>
        <w:pStyle w:val="Akapitzlist"/>
        <w:numPr>
          <w:ilvl w:val="0"/>
          <w:numId w:val="63"/>
        </w:numPr>
        <w:autoSpaceDE w:val="0"/>
        <w:autoSpaceDN w:val="0"/>
        <w:adjustRightInd w:val="0"/>
        <w:spacing w:after="0" w:line="240" w:lineRule="auto"/>
        <w:ind w:left="426" w:hanging="426"/>
        <w:jc w:val="both"/>
        <w:rPr>
          <w:rFonts w:ascii="Arial Narrow" w:hAnsi="Arial Narrow" w:cs="Arial"/>
          <w:sz w:val="24"/>
          <w:szCs w:val="24"/>
        </w:rPr>
      </w:pPr>
      <w:r w:rsidRPr="00C0792C">
        <w:rPr>
          <w:rFonts w:ascii="Arial Narrow" w:hAnsi="Arial Narrow" w:cs="Arial"/>
          <w:sz w:val="24"/>
          <w:szCs w:val="24"/>
        </w:rPr>
        <w:t>W związku ze stawkami jednostkowymi, o których mowa w ust. 1</w:t>
      </w:r>
      <w:r>
        <w:rPr>
          <w:rFonts w:ascii="Arial Narrow" w:hAnsi="Arial Narrow" w:cs="Arial"/>
          <w:sz w:val="24"/>
          <w:szCs w:val="24"/>
        </w:rPr>
        <w:t>0</w:t>
      </w:r>
      <w:r w:rsidRPr="00C0792C">
        <w:rPr>
          <w:rFonts w:ascii="Arial Narrow" w:hAnsi="Arial Narrow" w:cs="Arial"/>
          <w:sz w:val="24"/>
          <w:szCs w:val="24"/>
        </w:rPr>
        <w:t xml:space="preserve">, Beneficjent zobowiązuje się osiągnąć odpowiadające im wskaźniki określone we Wniosku o dofinansowanie oraz zobowiązuje się potwierdzić </w:t>
      </w:r>
      <w:r>
        <w:rPr>
          <w:rFonts w:ascii="Arial Narrow" w:hAnsi="Arial Narrow" w:cs="Arial"/>
          <w:sz w:val="24"/>
          <w:szCs w:val="24"/>
        </w:rPr>
        <w:br/>
      </w:r>
      <w:r w:rsidRPr="00C0792C">
        <w:rPr>
          <w:rFonts w:ascii="Arial Narrow" w:hAnsi="Arial Narrow" w:cs="Arial"/>
          <w:sz w:val="24"/>
          <w:szCs w:val="24"/>
        </w:rPr>
        <w:t>ich wykonanie następującymi dokumentami</w:t>
      </w:r>
      <w:r>
        <w:rPr>
          <w:rStyle w:val="Odwoanieprzypisudolnego"/>
          <w:rFonts w:ascii="Arial Narrow" w:hAnsi="Arial Narrow" w:cs="Arial"/>
          <w:sz w:val="24"/>
          <w:szCs w:val="24"/>
        </w:rPr>
        <w:footnoteReference w:id="19"/>
      </w:r>
      <w:r w:rsidRPr="00C0792C">
        <w:rPr>
          <w:rFonts w:ascii="Arial Narrow" w:hAnsi="Arial Narrow" w:cs="Arial"/>
          <w:sz w:val="24"/>
          <w:szCs w:val="24"/>
        </w:rPr>
        <w:t>:</w:t>
      </w:r>
    </w:p>
    <w:p w:rsidR="00697DF9" w:rsidRPr="00C0792C" w:rsidRDefault="00697DF9" w:rsidP="00BC66A5">
      <w:pPr>
        <w:pStyle w:val="Akapitzlist"/>
        <w:numPr>
          <w:ilvl w:val="0"/>
          <w:numId w:val="26"/>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w ramach stawki jednostkowej, o której mowa w ust.1</w:t>
      </w:r>
      <w:r>
        <w:rPr>
          <w:rFonts w:ascii="Arial Narrow" w:hAnsi="Arial Narrow" w:cs="Arial"/>
          <w:sz w:val="24"/>
          <w:szCs w:val="24"/>
        </w:rPr>
        <w:t>0</w:t>
      </w:r>
      <w:r w:rsidRPr="00C0792C">
        <w:rPr>
          <w:rFonts w:ascii="Arial Narrow" w:hAnsi="Arial Narrow" w:cs="Arial"/>
          <w:sz w:val="24"/>
          <w:szCs w:val="24"/>
        </w:rPr>
        <w:t xml:space="preserve"> pkt 1:……;</w:t>
      </w:r>
    </w:p>
    <w:p w:rsidR="00697DF9" w:rsidRPr="00C0792C" w:rsidRDefault="00697DF9" w:rsidP="00BC66A5">
      <w:pPr>
        <w:pStyle w:val="Akapitzlist"/>
        <w:numPr>
          <w:ilvl w:val="0"/>
          <w:numId w:val="26"/>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w ramach stawki jednostkowej, o której mowa w ust. 1</w:t>
      </w:r>
      <w:r>
        <w:rPr>
          <w:rFonts w:ascii="Arial Narrow" w:hAnsi="Arial Narrow" w:cs="Arial"/>
          <w:sz w:val="24"/>
          <w:szCs w:val="24"/>
        </w:rPr>
        <w:t>0</w:t>
      </w:r>
      <w:r w:rsidRPr="00C0792C">
        <w:rPr>
          <w:rFonts w:ascii="Arial Narrow" w:hAnsi="Arial Narrow" w:cs="Arial"/>
          <w:sz w:val="24"/>
          <w:szCs w:val="24"/>
        </w:rPr>
        <w:t xml:space="preserve"> pkt 2:…..;</w:t>
      </w:r>
    </w:p>
    <w:p w:rsidR="00697DF9" w:rsidRDefault="00697DF9" w:rsidP="005A2A74">
      <w:pPr>
        <w:pStyle w:val="Akapitzlist"/>
        <w:numPr>
          <w:ilvl w:val="0"/>
          <w:numId w:val="63"/>
        </w:numPr>
        <w:autoSpaceDE w:val="0"/>
        <w:autoSpaceDN w:val="0"/>
        <w:adjustRightInd w:val="0"/>
        <w:spacing w:after="0" w:line="240" w:lineRule="auto"/>
        <w:ind w:left="426" w:hanging="426"/>
        <w:jc w:val="both"/>
        <w:rPr>
          <w:rFonts w:ascii="Arial Narrow" w:hAnsi="Arial Narrow" w:cs="Arial"/>
          <w:sz w:val="24"/>
          <w:szCs w:val="24"/>
        </w:rPr>
      </w:pPr>
      <w:r w:rsidRPr="002D6379">
        <w:rPr>
          <w:rFonts w:ascii="Arial Narrow" w:hAnsi="Arial Narrow" w:cs="Arial"/>
          <w:sz w:val="24"/>
          <w:szCs w:val="24"/>
        </w:rPr>
        <w:t>Kwota wydatków kwalifikowanych rozliczanych w oparciu o stawki jednostkowe, o których mowa w ust. 1</w:t>
      </w:r>
      <w:r>
        <w:rPr>
          <w:rFonts w:ascii="Arial Narrow" w:hAnsi="Arial Narrow" w:cs="Arial"/>
          <w:sz w:val="24"/>
          <w:szCs w:val="24"/>
        </w:rPr>
        <w:t>0</w:t>
      </w:r>
      <w:r w:rsidRPr="002D6379">
        <w:rPr>
          <w:rFonts w:ascii="Arial Narrow" w:hAnsi="Arial Narrow" w:cs="Arial"/>
          <w:sz w:val="24"/>
          <w:szCs w:val="24"/>
        </w:rPr>
        <w:t xml:space="preserve">, </w:t>
      </w:r>
      <w:r>
        <w:rPr>
          <w:rFonts w:ascii="Arial Narrow" w:hAnsi="Arial Narrow" w:cs="Arial"/>
          <w:sz w:val="24"/>
          <w:szCs w:val="24"/>
        </w:rPr>
        <w:br/>
      </w:r>
      <w:r w:rsidRPr="002D6379">
        <w:rPr>
          <w:rFonts w:ascii="Arial Narrow" w:hAnsi="Arial Narrow" w:cs="Arial"/>
          <w:sz w:val="24"/>
          <w:szCs w:val="24"/>
        </w:rPr>
        <w:t xml:space="preserve">jest ustalana na podstawie przemnożenia ustalonej stawki jednostkowej dla danego typu kosztu, wskazanego </w:t>
      </w:r>
      <w:r>
        <w:rPr>
          <w:rFonts w:ascii="Arial Narrow" w:hAnsi="Arial Narrow" w:cs="Arial"/>
          <w:sz w:val="24"/>
          <w:szCs w:val="24"/>
        </w:rPr>
        <w:br/>
      </w:r>
      <w:r w:rsidRPr="002D6379">
        <w:rPr>
          <w:rFonts w:ascii="Arial Narrow" w:hAnsi="Arial Narrow" w:cs="Arial"/>
          <w:sz w:val="24"/>
          <w:szCs w:val="24"/>
        </w:rPr>
        <w:t>w załączniku nr….</w:t>
      </w:r>
      <w:r>
        <w:rPr>
          <w:rStyle w:val="Odwoanieprzypisudolnego"/>
          <w:rFonts w:ascii="Arial Narrow" w:hAnsi="Arial Narrow" w:cs="Arial"/>
          <w:sz w:val="24"/>
          <w:szCs w:val="24"/>
        </w:rPr>
        <w:footnoteReference w:id="20"/>
      </w:r>
      <w:r w:rsidRPr="002D6379">
        <w:rPr>
          <w:rFonts w:ascii="Arial Narrow" w:hAnsi="Arial Narrow" w:cs="Arial"/>
          <w:sz w:val="24"/>
          <w:szCs w:val="24"/>
        </w:rPr>
        <w:t xml:space="preserve"> do regulaminu konkursu …..</w:t>
      </w:r>
      <w:r>
        <w:rPr>
          <w:rStyle w:val="Odwoanieprzypisudolnego"/>
          <w:rFonts w:ascii="Arial Narrow" w:hAnsi="Arial Narrow" w:cs="Arial"/>
          <w:sz w:val="24"/>
          <w:szCs w:val="24"/>
        </w:rPr>
        <w:footnoteReference w:id="21"/>
      </w:r>
      <w:r>
        <w:rPr>
          <w:rFonts w:ascii="Arial Narrow" w:hAnsi="Arial Narrow" w:cs="Arial"/>
          <w:sz w:val="24"/>
          <w:szCs w:val="24"/>
        </w:rPr>
        <w:t xml:space="preserve"> przez liczbę stawek.</w:t>
      </w:r>
    </w:p>
    <w:p w:rsidR="00697DF9" w:rsidRDefault="00697DF9" w:rsidP="005A2A74">
      <w:pPr>
        <w:pStyle w:val="Akapitzlist"/>
        <w:numPr>
          <w:ilvl w:val="0"/>
          <w:numId w:val="63"/>
        </w:numPr>
        <w:autoSpaceDE w:val="0"/>
        <w:autoSpaceDN w:val="0"/>
        <w:adjustRightInd w:val="0"/>
        <w:spacing w:after="0" w:line="240" w:lineRule="auto"/>
        <w:ind w:left="426" w:hanging="426"/>
        <w:jc w:val="both"/>
        <w:rPr>
          <w:rFonts w:ascii="Arial Narrow" w:hAnsi="Arial Narrow" w:cs="Arial"/>
          <w:sz w:val="24"/>
          <w:szCs w:val="24"/>
        </w:rPr>
      </w:pPr>
      <w:r w:rsidRPr="002D6379">
        <w:rPr>
          <w:rFonts w:ascii="Arial Narrow" w:hAnsi="Arial Narrow" w:cs="Arial"/>
          <w:sz w:val="24"/>
          <w:szCs w:val="24"/>
        </w:rPr>
        <w:t>Zmiana rozliczania wydatków za pomocą stawki ryczałtowej</w:t>
      </w:r>
      <w:r>
        <w:rPr>
          <w:rFonts w:ascii="Arial Narrow" w:hAnsi="Arial Narrow" w:cs="Arial"/>
          <w:sz w:val="24"/>
          <w:szCs w:val="24"/>
        </w:rPr>
        <w:t xml:space="preserve"> i/lub kwoty ryczałtowej</w:t>
      </w:r>
      <w:r w:rsidRPr="002D6379">
        <w:rPr>
          <w:rFonts w:ascii="Arial Narrow" w:hAnsi="Arial Narrow" w:cs="Arial"/>
          <w:sz w:val="24"/>
          <w:szCs w:val="24"/>
        </w:rPr>
        <w:t xml:space="preserve"> na inną metodę </w:t>
      </w:r>
      <w:r>
        <w:rPr>
          <w:rFonts w:ascii="Arial Narrow" w:hAnsi="Arial Narrow" w:cs="Arial"/>
          <w:sz w:val="24"/>
          <w:szCs w:val="24"/>
        </w:rPr>
        <w:br/>
      </w:r>
      <w:r w:rsidRPr="002D6379">
        <w:rPr>
          <w:rFonts w:ascii="Arial Narrow" w:hAnsi="Arial Narrow" w:cs="Arial"/>
          <w:sz w:val="24"/>
          <w:szCs w:val="24"/>
        </w:rPr>
        <w:t>jest niedopuszczalne.</w:t>
      </w:r>
    </w:p>
    <w:p w:rsidR="00697DF9" w:rsidRDefault="00697DF9" w:rsidP="00523CB9">
      <w:pPr>
        <w:autoSpaceDE w:val="0"/>
        <w:autoSpaceDN w:val="0"/>
        <w:adjustRightInd w:val="0"/>
        <w:spacing w:after="0" w:line="240" w:lineRule="auto"/>
        <w:rPr>
          <w:rFonts w:ascii="Arial Narrow" w:hAnsi="Arial Narrow" w:cs="Arial"/>
          <w:b/>
          <w:color w:val="000000"/>
          <w:sz w:val="24"/>
          <w:szCs w:val="24"/>
        </w:rPr>
      </w:pPr>
    </w:p>
    <w:p w:rsidR="00F37A8D" w:rsidRDefault="00F37A8D" w:rsidP="00523CB9">
      <w:pPr>
        <w:autoSpaceDE w:val="0"/>
        <w:autoSpaceDN w:val="0"/>
        <w:adjustRightInd w:val="0"/>
        <w:spacing w:after="0" w:line="240" w:lineRule="auto"/>
        <w:rPr>
          <w:rFonts w:ascii="Arial Narrow" w:hAnsi="Arial Narrow" w:cs="Arial"/>
          <w:b/>
          <w:color w:val="000000"/>
          <w:sz w:val="24"/>
          <w:szCs w:val="24"/>
        </w:rPr>
      </w:pPr>
    </w:p>
    <w:p w:rsidR="00F37A8D" w:rsidRDefault="00F37A8D" w:rsidP="00523CB9">
      <w:pPr>
        <w:autoSpaceDE w:val="0"/>
        <w:autoSpaceDN w:val="0"/>
        <w:adjustRightInd w:val="0"/>
        <w:spacing w:after="0" w:line="240" w:lineRule="auto"/>
        <w:rPr>
          <w:rFonts w:ascii="Arial Narrow" w:hAnsi="Arial Narrow" w:cs="Arial"/>
          <w:b/>
          <w:color w:val="000000"/>
          <w:sz w:val="24"/>
          <w:szCs w:val="24"/>
        </w:rPr>
      </w:pPr>
    </w:p>
    <w:p w:rsidR="00F37A8D" w:rsidRDefault="00F37A8D" w:rsidP="00523CB9">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6</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831AB2">
        <w:rPr>
          <w:rFonts w:ascii="Arial Narrow" w:hAnsi="Arial Narrow" w:cs="Calibri"/>
          <w:b/>
          <w:color w:val="000000"/>
          <w:sz w:val="24"/>
          <w:szCs w:val="24"/>
        </w:rPr>
        <w:t>Odpowiedzialność Instytucji Zarządzającej i Beneficjenta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5A2A74">
      <w:pPr>
        <w:pStyle w:val="Akapitzlist"/>
        <w:numPr>
          <w:ilvl w:val="6"/>
          <w:numId w:val="63"/>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Arial"/>
          <w:color w:val="000000"/>
          <w:sz w:val="24"/>
          <w:szCs w:val="24"/>
        </w:rPr>
        <w:t xml:space="preserve">Instytucja Zarządzająca nie ponosi odpowiedzialności wobec osób trzecich za szkody powstałe w związku </w:t>
      </w:r>
      <w:r>
        <w:rPr>
          <w:rFonts w:ascii="Arial Narrow" w:hAnsi="Arial Narrow" w:cs="Arial"/>
          <w:color w:val="000000"/>
          <w:sz w:val="24"/>
          <w:szCs w:val="24"/>
        </w:rPr>
        <w:br/>
      </w:r>
      <w:r w:rsidRPr="00867F98">
        <w:rPr>
          <w:rFonts w:ascii="Arial Narrow" w:hAnsi="Arial Narrow" w:cs="Arial"/>
          <w:color w:val="000000"/>
          <w:sz w:val="24"/>
          <w:szCs w:val="24"/>
        </w:rPr>
        <w:t>z realizacją Projektu</w:t>
      </w:r>
      <w:r>
        <w:rPr>
          <w:rFonts w:ascii="Arial Narrow" w:hAnsi="Arial Narrow" w:cs="Arial"/>
          <w:iCs/>
          <w:color w:val="000000"/>
          <w:sz w:val="24"/>
          <w:szCs w:val="24"/>
        </w:rPr>
        <w:t>.</w:t>
      </w:r>
    </w:p>
    <w:p w:rsidR="00697DF9" w:rsidRDefault="00697DF9" w:rsidP="005A2A74">
      <w:pPr>
        <w:pStyle w:val="Akapitzlist"/>
        <w:numPr>
          <w:ilvl w:val="6"/>
          <w:numId w:val="63"/>
        </w:numPr>
        <w:autoSpaceDE w:val="0"/>
        <w:autoSpaceDN w:val="0"/>
        <w:adjustRightInd w:val="0"/>
        <w:spacing w:after="0" w:line="240" w:lineRule="auto"/>
        <w:ind w:left="284" w:hanging="284"/>
        <w:jc w:val="both"/>
        <w:rPr>
          <w:rFonts w:ascii="Arial Narrow" w:hAnsi="Arial Narrow" w:cs="Calibri"/>
          <w:color w:val="000000"/>
          <w:sz w:val="24"/>
          <w:szCs w:val="24"/>
        </w:rPr>
      </w:pPr>
      <w:r w:rsidRPr="001835D7">
        <w:rPr>
          <w:rFonts w:ascii="Arial Narrow" w:hAnsi="Arial Narrow" w:cs="Calibri"/>
          <w:color w:val="000000"/>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6F3186">
        <w:rPr>
          <w:rFonts w:ascii="Arial Narrow" w:hAnsi="Arial Narrow" w:cs="Calibri"/>
          <w:vertAlign w:val="superscript"/>
        </w:rPr>
        <w:footnoteReference w:id="22"/>
      </w:r>
      <w:r w:rsidRPr="006F3186">
        <w:rPr>
          <w:rFonts w:ascii="Arial Narrow" w:hAnsi="Arial Narrow" w:cs="Calibri"/>
          <w:color w:val="000000"/>
          <w:sz w:val="24"/>
          <w:szCs w:val="24"/>
        </w:rPr>
        <w:t>.</w:t>
      </w:r>
    </w:p>
    <w:p w:rsidR="00697DF9" w:rsidRDefault="00697DF9" w:rsidP="005A2A74">
      <w:pPr>
        <w:pStyle w:val="Akapitzlist"/>
        <w:numPr>
          <w:ilvl w:val="6"/>
          <w:numId w:val="63"/>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Calibri"/>
          <w:color w:val="000000"/>
          <w:sz w:val="24"/>
          <w:szCs w:val="24"/>
        </w:rPr>
        <w:t>Beneficjent zobowiązuje się do:</w:t>
      </w:r>
    </w:p>
    <w:p w:rsidR="00697DF9" w:rsidRPr="00867F98" w:rsidRDefault="00697DF9" w:rsidP="00BC66A5">
      <w:pPr>
        <w:numPr>
          <w:ilvl w:val="0"/>
          <w:numId w:val="28"/>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 xml:space="preserve">pisemnego </w:t>
      </w:r>
      <w:r w:rsidRPr="00867F98">
        <w:rPr>
          <w:rFonts w:ascii="Arial Narrow" w:hAnsi="Arial Narrow" w:cs="Calibri"/>
          <w:color w:val="000000"/>
          <w:sz w:val="24"/>
          <w:szCs w:val="24"/>
        </w:rPr>
        <w:t>inform</w:t>
      </w:r>
      <w:r>
        <w:rPr>
          <w:rFonts w:ascii="Arial Narrow" w:hAnsi="Arial Narrow" w:cs="Calibri"/>
          <w:color w:val="000000"/>
          <w:sz w:val="24"/>
          <w:szCs w:val="24"/>
        </w:rPr>
        <w:t>owania Instytucji Zarządzającej</w:t>
      </w:r>
      <w:r w:rsidRPr="00867F98">
        <w:rPr>
          <w:rFonts w:ascii="Arial Narrow" w:hAnsi="Arial Narrow" w:cs="Calibri"/>
          <w:color w:val="000000"/>
          <w:sz w:val="24"/>
          <w:szCs w:val="24"/>
        </w:rPr>
        <w:t xml:space="preserve"> o złożeniu do Sądu wnioskó</w:t>
      </w:r>
      <w:r>
        <w:rPr>
          <w:rFonts w:ascii="Arial Narrow" w:hAnsi="Arial Narrow" w:cs="Calibri"/>
          <w:color w:val="000000"/>
          <w:sz w:val="24"/>
          <w:szCs w:val="24"/>
        </w:rPr>
        <w:t>w o ogłoszenie upadłości przez Beneficjenta lub P</w:t>
      </w:r>
      <w:r w:rsidRPr="00867F98">
        <w:rPr>
          <w:rFonts w:ascii="Arial Narrow" w:hAnsi="Arial Narrow" w:cs="Calibri"/>
          <w:color w:val="000000"/>
          <w:sz w:val="24"/>
          <w:szCs w:val="24"/>
        </w:rPr>
        <w:t>artnera lub przez ich wierzycieli;</w:t>
      </w:r>
    </w:p>
    <w:p w:rsidR="00697DF9" w:rsidRPr="00867F98" w:rsidRDefault="00697DF9" w:rsidP="00BC66A5">
      <w:pPr>
        <w:numPr>
          <w:ilvl w:val="0"/>
          <w:numId w:val="28"/>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67F98">
        <w:rPr>
          <w:rFonts w:ascii="Arial Narrow" w:hAnsi="Arial Narrow" w:cs="Calibri"/>
          <w:color w:val="000000"/>
          <w:sz w:val="24"/>
          <w:szCs w:val="24"/>
        </w:rPr>
        <w:t xml:space="preserve">pisemnego informowania Instytucji Zarządzającej o pozostawaniu w stanie likwidacji albo podleganiu zarządowi komisarycznemu, bądź zawieszeniu swej działalności, w terminie do </w:t>
      </w:r>
      <w:r w:rsidRPr="00867F98">
        <w:rPr>
          <w:rFonts w:ascii="Arial Narrow" w:hAnsi="Arial Narrow" w:cs="Calibri"/>
          <w:sz w:val="24"/>
          <w:szCs w:val="24"/>
        </w:rPr>
        <w:t>3</w:t>
      </w:r>
      <w:r w:rsidRPr="00867F98">
        <w:rPr>
          <w:rFonts w:ascii="Arial Narrow" w:hAnsi="Arial Narrow" w:cs="Calibri"/>
          <w:color w:val="000000"/>
          <w:sz w:val="24"/>
          <w:szCs w:val="24"/>
        </w:rPr>
        <w:t xml:space="preserve"> dni od dnia wystąpienia powyższych okoliczności;</w:t>
      </w:r>
    </w:p>
    <w:p w:rsidR="00697DF9" w:rsidRPr="00867F98" w:rsidRDefault="00697DF9" w:rsidP="00BC66A5">
      <w:pPr>
        <w:numPr>
          <w:ilvl w:val="0"/>
          <w:numId w:val="28"/>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67F98">
        <w:rPr>
          <w:rFonts w:ascii="Arial Narrow" w:hAnsi="Arial Narrow" w:cs="Calibri"/>
          <w:color w:val="000000"/>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Pr>
          <w:rFonts w:ascii="Arial Narrow" w:hAnsi="Arial Narrow" w:cs="Calibri"/>
          <w:color w:val="000000"/>
          <w:sz w:val="24"/>
          <w:szCs w:val="24"/>
        </w:rPr>
        <w:br/>
      </w:r>
      <w:r w:rsidRPr="00867F98">
        <w:rPr>
          <w:rFonts w:ascii="Arial Narrow" w:hAnsi="Arial Narrow" w:cs="Calibri"/>
          <w:color w:val="000000"/>
          <w:sz w:val="24"/>
          <w:szCs w:val="24"/>
        </w:rPr>
        <w:t>w terminie do 7 dni od daty powzięcia przez Beneficjenta informacji o każdej zmianie w tym zakresie.</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7</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831AB2">
        <w:rPr>
          <w:rFonts w:ascii="Arial Narrow" w:hAnsi="Arial Narrow" w:cs="Calibri"/>
          <w:b/>
          <w:color w:val="000000"/>
          <w:sz w:val="24"/>
          <w:szCs w:val="24"/>
        </w:rPr>
        <w:t>Wyodrębniona ewidencja wydatków</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E672E" w:rsidRDefault="00697DF9" w:rsidP="00BC66A5">
      <w:pPr>
        <w:pStyle w:val="Akapitzlist"/>
        <w:numPr>
          <w:ilvl w:val="0"/>
          <w:numId w:val="30"/>
        </w:numPr>
        <w:autoSpaceDE w:val="0"/>
        <w:autoSpaceDN w:val="0"/>
        <w:adjustRightInd w:val="0"/>
        <w:spacing w:after="0" w:line="240" w:lineRule="auto"/>
        <w:ind w:left="357" w:hanging="357"/>
        <w:jc w:val="both"/>
        <w:rPr>
          <w:rFonts w:ascii="Arial Narrow" w:hAnsi="Arial Narrow" w:cs="Calibri"/>
          <w:color w:val="000000"/>
          <w:sz w:val="24"/>
          <w:szCs w:val="24"/>
        </w:rPr>
      </w:pPr>
      <w:r w:rsidRPr="007E672E">
        <w:rPr>
          <w:rFonts w:ascii="Arial Narrow" w:hAnsi="Arial Narrow" w:cs="Calibri"/>
          <w:color w:val="000000"/>
          <w:sz w:val="24"/>
          <w:szCs w:val="24"/>
        </w:rPr>
        <w:t>Beneficjent zobowiązuje się do prowadzenia wyodrębnionej ewidencji wszystkich wydatków Projektu</w:t>
      </w:r>
      <w:r>
        <w:rPr>
          <w:rFonts w:ascii="Arial Narrow" w:hAnsi="Arial Narrow" w:cs="Calibri"/>
          <w:color w:val="000000"/>
          <w:sz w:val="24"/>
          <w:szCs w:val="24"/>
        </w:rPr>
        <w:br/>
      </w:r>
      <w:r w:rsidRPr="007E672E">
        <w:rPr>
          <w:rFonts w:ascii="Arial Narrow" w:hAnsi="Arial Narrow" w:cs="Calibri"/>
          <w:color w:val="000000"/>
          <w:sz w:val="24"/>
          <w:szCs w:val="24"/>
        </w:rPr>
        <w:t xml:space="preserve">lub do korzystania z odpowiedniego kodu księgowego w sposób przejrzysty zgodnie z zasadami określonymi </w:t>
      </w:r>
      <w:r>
        <w:rPr>
          <w:rFonts w:ascii="Arial Narrow" w:hAnsi="Arial Narrow" w:cs="Calibri"/>
          <w:color w:val="000000"/>
          <w:sz w:val="24"/>
          <w:szCs w:val="24"/>
        </w:rPr>
        <w:br/>
      </w:r>
      <w:r w:rsidRPr="007E672E">
        <w:rPr>
          <w:rFonts w:ascii="Arial Narrow" w:hAnsi="Arial Narrow" w:cs="Calibri"/>
          <w:color w:val="000000"/>
          <w:sz w:val="24"/>
          <w:szCs w:val="24"/>
        </w:rPr>
        <w:t xml:space="preserve">w Programie, tak aby możliwa była identyfikacja poszczególnych operacji związanych z Projektem, </w:t>
      </w:r>
    </w:p>
    <w:p w:rsidR="00697DF9" w:rsidRPr="007E672E" w:rsidRDefault="00697DF9" w:rsidP="00BC66A5">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Przez wyodrębnioną ewidencję wydatków rozumie się ewidencję prowadzoną w oparciu o:</w:t>
      </w:r>
    </w:p>
    <w:p w:rsidR="00697DF9" w:rsidRPr="007E672E" w:rsidRDefault="00697DF9" w:rsidP="00BC66A5">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Ustawę o rachunkowości </w:t>
      </w:r>
      <w:r w:rsidRPr="007E672E">
        <w:rPr>
          <w:rFonts w:ascii="Arial Narrow" w:hAnsi="Arial Narrow" w:cs="Calibri"/>
          <w:sz w:val="24"/>
          <w:szCs w:val="24"/>
        </w:rPr>
        <w:t>-</w:t>
      </w:r>
      <w:r>
        <w:rPr>
          <w:rFonts w:ascii="Arial Narrow" w:hAnsi="Arial Narrow" w:cs="Calibri"/>
          <w:sz w:val="24"/>
          <w:szCs w:val="24"/>
        </w:rPr>
        <w:t xml:space="preserve"> </w:t>
      </w:r>
      <w:r w:rsidRPr="007E672E">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Pr>
          <w:rFonts w:ascii="Arial Narrow" w:hAnsi="Arial Narrow" w:cs="Calibri"/>
          <w:color w:val="000000"/>
          <w:sz w:val="24"/>
          <w:szCs w:val="24"/>
        </w:rPr>
        <w:br/>
      </w:r>
      <w:r w:rsidRPr="007E672E">
        <w:rPr>
          <w:rFonts w:ascii="Arial Narrow" w:hAnsi="Arial Narrow" w:cs="Calibri"/>
          <w:color w:val="000000"/>
          <w:sz w:val="24"/>
          <w:szCs w:val="24"/>
        </w:rP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7E672E" w:rsidRDefault="00697DF9" w:rsidP="00BC66A5">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312A56">
        <w:rPr>
          <w:rFonts w:ascii="Arial Narrow" w:hAnsi="Arial Narrow" w:cs="Calibri"/>
          <w:sz w:val="24"/>
          <w:szCs w:val="24"/>
        </w:rPr>
        <w:t>„Zestawienia wszystkich dokumentów księgowych dotyczących realizowanego projektu”</w:t>
      </w:r>
      <w:r w:rsidRPr="007E672E">
        <w:rPr>
          <w:rFonts w:ascii="Arial Narrow" w:hAnsi="Arial Narrow" w:cs="Calibri"/>
          <w:color w:val="000000"/>
          <w:sz w:val="24"/>
          <w:szCs w:val="24"/>
        </w:rPr>
        <w:t xml:space="preserve">, bądź wykorzystać do tego celu książkę przychodów </w:t>
      </w:r>
      <w:r>
        <w:rPr>
          <w:rFonts w:ascii="Arial Narrow" w:hAnsi="Arial Narrow" w:cs="Calibri"/>
          <w:color w:val="000000"/>
          <w:sz w:val="24"/>
          <w:szCs w:val="24"/>
        </w:rPr>
        <w:br/>
      </w:r>
      <w:r w:rsidRPr="007E672E">
        <w:rPr>
          <w:rFonts w:ascii="Arial Narrow" w:hAnsi="Arial Narrow" w:cs="Calibri"/>
          <w:color w:val="000000"/>
          <w:sz w:val="24"/>
          <w:szCs w:val="24"/>
        </w:rPr>
        <w:t xml:space="preserve">i rozchodów, w taki sposób, aby dokument (tj. faktura lub inny dokument o równoważnej wartości dowodowej) w ww. ewidencji został oznaczony tak, żeby to oznaczenie w jednoznaczny sposób wskazywało na związek operacji gospodarczej z projektem finansowanym w ramach  </w:t>
      </w:r>
      <w:r>
        <w:rPr>
          <w:rFonts w:ascii="Arial Narrow" w:hAnsi="Arial Narrow" w:cs="Calibri"/>
          <w:color w:val="000000"/>
          <w:sz w:val="24"/>
          <w:szCs w:val="24"/>
        </w:rPr>
        <w:t>Programu</w:t>
      </w:r>
      <w:r w:rsidRPr="007E672E">
        <w:rPr>
          <w:rFonts w:ascii="Arial Narrow" w:hAnsi="Arial Narrow" w:cs="Calibri"/>
          <w:color w:val="000000"/>
          <w:sz w:val="24"/>
          <w:szCs w:val="24"/>
        </w:rPr>
        <w:t>.</w:t>
      </w:r>
    </w:p>
    <w:p w:rsidR="00697DF9" w:rsidRPr="007E672E" w:rsidRDefault="00697DF9" w:rsidP="00BC66A5">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Pr>
          <w:rFonts w:ascii="Arial Narrow" w:hAnsi="Arial Narrow" w:cs="Calibri"/>
          <w:color w:val="000000"/>
          <w:sz w:val="24"/>
          <w:szCs w:val="24"/>
        </w:rPr>
        <w:br/>
      </w:r>
      <w:r w:rsidRPr="007E672E">
        <w:rPr>
          <w:rFonts w:ascii="Arial Narrow" w:hAnsi="Arial Narrow" w:cs="Calibri"/>
          <w:color w:val="000000"/>
          <w:sz w:val="24"/>
          <w:szCs w:val="24"/>
        </w:rP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Pr>
          <w:rFonts w:ascii="Arial Narrow" w:hAnsi="Arial Narrow" w:cs="Calibri"/>
          <w:color w:val="000000"/>
          <w:sz w:val="24"/>
          <w:szCs w:val="24"/>
        </w:rPr>
        <w:br/>
      </w:r>
      <w:r w:rsidRPr="007E672E">
        <w:rPr>
          <w:rFonts w:ascii="Arial Narrow" w:hAnsi="Arial Narrow" w:cs="Calibri"/>
          <w:color w:val="000000"/>
          <w:sz w:val="24"/>
          <w:szCs w:val="24"/>
        </w:rPr>
        <w:lastRenderedPageBreak/>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7E672E" w:rsidRDefault="00697DF9" w:rsidP="00BC66A5">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„Zestawienie wszystkich dokumentów księgowych dotyczących realizowanego projektu”, o których mowa w ust. 2 pkt. 2) i pkt. 3) </w:t>
      </w:r>
      <w:r w:rsidRPr="00523CB9">
        <w:rPr>
          <w:rFonts w:ascii="Arial Narrow" w:hAnsi="Arial Narrow" w:cs="Calibri"/>
          <w:sz w:val="24"/>
          <w:szCs w:val="24"/>
        </w:rPr>
        <w:t xml:space="preserve">stanowi załącznik nr </w:t>
      </w:r>
      <w:r>
        <w:rPr>
          <w:rFonts w:ascii="Arial Narrow" w:hAnsi="Arial Narrow" w:cs="Calibri"/>
          <w:sz w:val="24"/>
          <w:szCs w:val="24"/>
        </w:rPr>
        <w:t>6</w:t>
      </w:r>
      <w:r w:rsidRPr="00523CB9">
        <w:rPr>
          <w:rFonts w:ascii="Arial Narrow" w:hAnsi="Arial Narrow" w:cs="Calibri"/>
          <w:sz w:val="24"/>
          <w:szCs w:val="24"/>
        </w:rPr>
        <w:t xml:space="preserve"> do Umowy</w:t>
      </w:r>
      <w:r w:rsidRPr="00523CB9">
        <w:rPr>
          <w:rFonts w:ascii="Arial Narrow" w:hAnsi="Arial Narrow" w:cs="Calibri"/>
          <w:color w:val="FF0000"/>
          <w:sz w:val="24"/>
          <w:szCs w:val="24"/>
        </w:rPr>
        <w:t>.</w:t>
      </w:r>
    </w:p>
    <w:p w:rsidR="00697DF9" w:rsidRDefault="00697DF9" w:rsidP="00BC66A5">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3C42AB">
        <w:rPr>
          <w:rFonts w:ascii="Arial Narrow" w:hAnsi="Arial Narrow" w:cs="Calibri"/>
          <w:i/>
          <w:color w:val="000000"/>
          <w:sz w:val="24"/>
          <w:szCs w:val="24"/>
        </w:rPr>
        <w:t xml:space="preserve">W przypadku projektu partnerskiego obowiązek, o którym mowa w ust. 1, dotyczy każdego z Partnerów, </w:t>
      </w:r>
      <w:r>
        <w:rPr>
          <w:rFonts w:ascii="Arial Narrow" w:hAnsi="Arial Narrow" w:cs="Calibri"/>
          <w:i/>
          <w:color w:val="000000"/>
          <w:sz w:val="24"/>
          <w:szCs w:val="24"/>
        </w:rPr>
        <w:br/>
      </w:r>
      <w:r w:rsidRPr="003C42AB">
        <w:rPr>
          <w:rFonts w:ascii="Arial Narrow" w:hAnsi="Arial Narrow" w:cs="Calibri"/>
          <w:i/>
          <w:color w:val="000000"/>
          <w:sz w:val="24"/>
          <w:szCs w:val="24"/>
        </w:rPr>
        <w:t>w zakresie tej części Projektu, za której realizację odpowiada dany Partner</w:t>
      </w:r>
      <w:r w:rsidRPr="007E672E">
        <w:rPr>
          <w:rFonts w:ascii="Arial Narrow" w:hAnsi="Arial Narrow" w:cs="Calibri"/>
          <w:color w:val="000000"/>
          <w:sz w:val="24"/>
          <w:szCs w:val="24"/>
        </w:rPr>
        <w:t>.</w:t>
      </w:r>
      <w:r>
        <w:rPr>
          <w:rStyle w:val="Odwoanieprzypisudolnego"/>
          <w:rFonts w:ascii="Arial Narrow" w:hAnsi="Arial Narrow" w:cs="Calibri"/>
          <w:color w:val="000000"/>
          <w:sz w:val="24"/>
          <w:szCs w:val="24"/>
        </w:rPr>
        <w:footnoteReference w:id="23"/>
      </w:r>
    </w:p>
    <w:p w:rsidR="00697DF9" w:rsidRPr="007E672E"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8</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Beneficjent uzgadnia i przekazuje do Instytucji Zarządzającej, bezpośrednio przy podpisaniu Umowy, Harmonogram płatności, który stanowi </w:t>
      </w:r>
      <w:r w:rsidRPr="00523CB9">
        <w:rPr>
          <w:rFonts w:ascii="Arial Narrow" w:hAnsi="Arial Narrow" w:cs="Calibri"/>
          <w:sz w:val="24"/>
          <w:szCs w:val="24"/>
        </w:rPr>
        <w:t>załącznik nr 4 do Umowy.</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C0792C">
        <w:rPr>
          <w:rFonts w:ascii="Arial Narrow" w:hAnsi="Arial Narrow" w:cs="Arial"/>
          <w:color w:val="000000"/>
          <w:sz w:val="24"/>
          <w:szCs w:val="24"/>
        </w:rPr>
        <w:t>Beneficjent sporządza harmonogram płatności, o którym mowa w ust. 1, w porozumieniu z</w:t>
      </w:r>
      <w:r>
        <w:rPr>
          <w:rFonts w:ascii="Arial Narrow" w:hAnsi="Arial Narrow" w:cs="Arial"/>
          <w:color w:val="000000"/>
          <w:sz w:val="24"/>
          <w:szCs w:val="24"/>
        </w:rPr>
        <w:t> </w:t>
      </w:r>
      <w:r w:rsidRPr="00C0792C">
        <w:rPr>
          <w:rFonts w:ascii="Arial Narrow" w:hAnsi="Arial Narrow" w:cs="Arial"/>
          <w:color w:val="000000"/>
          <w:sz w:val="24"/>
          <w:szCs w:val="24"/>
        </w:rPr>
        <w:t xml:space="preserve">Instytucją Zarządzającą i przekazuje za pośrednictwem SL2014, chyba że z przyczyn technicznych nie jest to możliwe. </w:t>
      </w:r>
      <w:r>
        <w:rPr>
          <w:rFonts w:ascii="Arial Narrow" w:hAnsi="Arial Narrow" w:cs="Arial"/>
          <w:color w:val="000000"/>
          <w:sz w:val="24"/>
          <w:szCs w:val="24"/>
        </w:rPr>
        <w:br/>
      </w:r>
      <w:r w:rsidRPr="00C0792C">
        <w:rPr>
          <w:rFonts w:ascii="Arial Narrow" w:hAnsi="Arial Narrow" w:cs="Arial"/>
          <w:color w:val="000000"/>
          <w:sz w:val="24"/>
          <w:szCs w:val="24"/>
        </w:rPr>
        <w:t xml:space="preserve">W takim </w:t>
      </w:r>
      <w:r w:rsidRPr="00523CB9">
        <w:rPr>
          <w:rFonts w:ascii="Arial Narrow" w:hAnsi="Arial Narrow" w:cs="Arial"/>
          <w:color w:val="000000"/>
          <w:sz w:val="24"/>
          <w:szCs w:val="24"/>
        </w:rPr>
        <w:t xml:space="preserve">przypadku stosuje się </w:t>
      </w:r>
      <w:r w:rsidRPr="00523CB9">
        <w:rPr>
          <w:rFonts w:ascii="Arial Narrow" w:hAnsi="Arial Narrow" w:cs="Arial"/>
          <w:sz w:val="24"/>
          <w:szCs w:val="24"/>
        </w:rPr>
        <w:t>§ 1</w:t>
      </w:r>
      <w:r>
        <w:rPr>
          <w:rFonts w:ascii="Arial Narrow" w:hAnsi="Arial Narrow" w:cs="Arial"/>
          <w:sz w:val="24"/>
          <w:szCs w:val="24"/>
        </w:rPr>
        <w:t>6</w:t>
      </w:r>
      <w:r w:rsidRPr="00523CB9">
        <w:rPr>
          <w:rFonts w:ascii="Arial Narrow" w:hAnsi="Arial Narrow" w:cs="Arial"/>
          <w:sz w:val="24"/>
          <w:szCs w:val="24"/>
        </w:rPr>
        <w:t xml:space="preserve"> ust. 1</w:t>
      </w:r>
      <w:r>
        <w:rPr>
          <w:rFonts w:ascii="Arial Narrow" w:hAnsi="Arial Narrow" w:cs="Arial"/>
          <w:sz w:val="24"/>
          <w:szCs w:val="24"/>
        </w:rPr>
        <w:t>0</w:t>
      </w:r>
      <w:r w:rsidRPr="00523CB9">
        <w:rPr>
          <w:rFonts w:ascii="Arial Narrow" w:hAnsi="Arial Narrow" w:cs="Arial"/>
          <w:color w:val="000000"/>
          <w:sz w:val="24"/>
          <w:szCs w:val="24"/>
        </w:rPr>
        <w:t>, przy czym formularz wersji papierowej harmonogramu płatności jest zgodny z załącznikiem nr 4 do Umowy</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Harmonogram stanowi integralną część Umowy, a jego zmiany nie wymagają zawarcia aneksu do Umowy. Harmonogram powinien obejmować wszystkie lata realizacji projektu. Harmonogram może ulegać aktualizacji, która dokonywana jest wyłącznie poprzez SL2014.</w:t>
      </w:r>
      <w:r>
        <w:rPr>
          <w:rFonts w:ascii="Arial Narrow" w:hAnsi="Arial Narrow" w:cs="Calibri"/>
          <w:color w:val="000000"/>
          <w:sz w:val="24"/>
          <w:szCs w:val="24"/>
        </w:rPr>
        <w:t xml:space="preserve"> </w:t>
      </w:r>
      <w:r w:rsidRPr="00742EE2">
        <w:rPr>
          <w:rFonts w:ascii="Arial Narrow" w:hAnsi="Arial Narrow" w:cs="Calibri"/>
          <w:color w:val="000000"/>
          <w:sz w:val="24"/>
          <w:szCs w:val="24"/>
        </w:rPr>
        <w:t xml:space="preserve">Aktualizacja ta jest skuteczna, pod warunkiem akceptacji przez Instytucję Zarządzającą. Instytucja Zarządzająca akceptuje lub odrzuca zmianę harmonogramu płatności w SL2014 w terminie </w:t>
      </w:r>
      <w:r w:rsidRPr="00AD4F7B">
        <w:rPr>
          <w:rFonts w:ascii="Arial Narrow" w:hAnsi="Arial Narrow" w:cs="Calibri"/>
          <w:sz w:val="24"/>
          <w:szCs w:val="24"/>
        </w:rPr>
        <w:t>1</w:t>
      </w:r>
      <w:r>
        <w:rPr>
          <w:rFonts w:ascii="Arial Narrow" w:hAnsi="Arial Narrow" w:cs="Calibri"/>
          <w:sz w:val="24"/>
          <w:szCs w:val="24"/>
        </w:rPr>
        <w:t>5</w:t>
      </w:r>
      <w:r w:rsidRPr="00AD4F7B">
        <w:rPr>
          <w:rFonts w:ascii="Arial Narrow" w:hAnsi="Arial Narrow" w:cs="Calibri"/>
          <w:sz w:val="24"/>
          <w:szCs w:val="24"/>
        </w:rPr>
        <w:t xml:space="preserve"> dni</w:t>
      </w:r>
      <w:r w:rsidRPr="00742EE2">
        <w:rPr>
          <w:rFonts w:ascii="Arial Narrow" w:hAnsi="Arial Narrow" w:cs="Calibri"/>
          <w:color w:val="000000"/>
          <w:sz w:val="24"/>
          <w:szCs w:val="24"/>
        </w:rPr>
        <w:t xml:space="preserve"> roboczych od jej otrzymania.</w:t>
      </w:r>
    </w:p>
    <w:p w:rsidR="00697DF9" w:rsidRPr="00B82E4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color w:val="000000"/>
          <w:sz w:val="24"/>
          <w:szCs w:val="24"/>
        </w:rPr>
      </w:pPr>
      <w:r w:rsidRPr="00B82E4F">
        <w:rPr>
          <w:rFonts w:ascii="Arial Narrow" w:hAnsi="Arial Narrow" w:cs="Calibri"/>
          <w:color w:val="000000"/>
          <w:sz w:val="24"/>
          <w:szCs w:val="24"/>
        </w:rPr>
        <w:t xml:space="preserve">Dofinansowanie, o którym mowa </w:t>
      </w:r>
      <w:r w:rsidRPr="00B82E4F">
        <w:rPr>
          <w:rFonts w:ascii="Arial Narrow" w:hAnsi="Arial Narrow" w:cs="Calibri"/>
          <w:sz w:val="24"/>
          <w:szCs w:val="24"/>
        </w:rPr>
        <w:t xml:space="preserve">w </w:t>
      </w:r>
      <w:r w:rsidRPr="00AD4F7B">
        <w:rPr>
          <w:rFonts w:ascii="Arial Narrow" w:hAnsi="Arial Narrow" w:cs="Calibri"/>
          <w:sz w:val="24"/>
          <w:szCs w:val="24"/>
        </w:rPr>
        <w:t xml:space="preserve">§ 2 ust. </w:t>
      </w:r>
      <w:r>
        <w:rPr>
          <w:rFonts w:ascii="Arial Narrow" w:hAnsi="Arial Narrow" w:cs="Calibri"/>
          <w:sz w:val="24"/>
          <w:szCs w:val="24"/>
        </w:rPr>
        <w:t>2</w:t>
      </w:r>
      <w:r w:rsidRPr="00B82E4F">
        <w:rPr>
          <w:rFonts w:ascii="Arial Narrow" w:hAnsi="Arial Narrow" w:cs="Calibri"/>
          <w:color w:val="000000"/>
          <w:sz w:val="24"/>
          <w:szCs w:val="24"/>
        </w:rPr>
        <w:t xml:space="preserve">, jest wypłacane w formie zaliczki w wysokości określonej </w:t>
      </w:r>
      <w:r>
        <w:rPr>
          <w:rFonts w:ascii="Arial Narrow" w:hAnsi="Arial Narrow" w:cs="Calibri"/>
          <w:color w:val="000000"/>
          <w:sz w:val="24"/>
          <w:szCs w:val="24"/>
        </w:rPr>
        <w:br/>
      </w:r>
      <w:r w:rsidRPr="00B82E4F">
        <w:rPr>
          <w:rFonts w:ascii="Arial Narrow" w:hAnsi="Arial Narrow" w:cs="Calibri"/>
          <w:color w:val="000000"/>
          <w:sz w:val="24"/>
          <w:szCs w:val="24"/>
        </w:rPr>
        <w:t xml:space="preserve">w harmonogramie płatności </w:t>
      </w:r>
      <w:r w:rsidRPr="00523CB9">
        <w:rPr>
          <w:rFonts w:ascii="Arial Narrow" w:hAnsi="Arial Narrow" w:cs="Calibri"/>
          <w:color w:val="000000"/>
          <w:sz w:val="24"/>
          <w:szCs w:val="24"/>
        </w:rPr>
        <w:t xml:space="preserve">stanowiącym </w:t>
      </w:r>
      <w:r w:rsidRPr="00523CB9">
        <w:rPr>
          <w:rFonts w:ascii="Arial Narrow" w:hAnsi="Arial Narrow" w:cs="Calibri"/>
          <w:sz w:val="24"/>
          <w:szCs w:val="24"/>
        </w:rPr>
        <w:t>załącznik nr 4 do Umowy,</w:t>
      </w:r>
      <w:r w:rsidRPr="00523CB9">
        <w:rPr>
          <w:rFonts w:ascii="Arial Narrow" w:hAnsi="Arial Narrow" w:cs="Calibri"/>
          <w:color w:val="000000"/>
          <w:sz w:val="24"/>
          <w:szCs w:val="24"/>
        </w:rPr>
        <w:t xml:space="preserve"> z</w:t>
      </w:r>
      <w:r w:rsidRPr="00B82E4F">
        <w:rPr>
          <w:rFonts w:ascii="Arial Narrow" w:hAnsi="Arial Narrow" w:cs="Calibri"/>
          <w:color w:val="000000"/>
          <w:sz w:val="24"/>
          <w:szCs w:val="24"/>
        </w:rPr>
        <w:t xml:space="preserve"> zastrzeżeniem </w:t>
      </w:r>
      <w:r w:rsidRPr="00AD4F7B">
        <w:rPr>
          <w:rFonts w:ascii="Arial Narrow" w:hAnsi="Arial Narrow" w:cs="Calibri"/>
          <w:sz w:val="24"/>
          <w:szCs w:val="24"/>
        </w:rPr>
        <w:t>§ 9</w:t>
      </w:r>
      <w:r w:rsidRPr="00B82E4F">
        <w:rPr>
          <w:rFonts w:ascii="Arial Narrow" w:hAnsi="Arial Narrow" w:cs="Calibri"/>
          <w:color w:val="FF0000"/>
          <w:sz w:val="24"/>
          <w:szCs w:val="24"/>
        </w:rPr>
        <w:t>.</w:t>
      </w:r>
    </w:p>
    <w:p w:rsidR="00697DF9" w:rsidRPr="00742EE2" w:rsidRDefault="00697DF9" w:rsidP="00BC66A5">
      <w:pPr>
        <w:pStyle w:val="Normalny1"/>
        <w:widowControl w:val="0"/>
        <w:numPr>
          <w:ilvl w:val="0"/>
          <w:numId w:val="5"/>
        </w:numPr>
        <w:spacing w:after="0" w:line="240" w:lineRule="auto"/>
        <w:jc w:val="both"/>
        <w:rPr>
          <w:rFonts w:ascii="Arial Narrow" w:hAnsi="Arial Narrow"/>
          <w:sz w:val="24"/>
          <w:szCs w:val="24"/>
        </w:rPr>
      </w:pPr>
      <w:r w:rsidRPr="00B82E4F">
        <w:rPr>
          <w:rFonts w:ascii="Arial Narrow" w:hAnsi="Arial Narrow" w:cs="Arial Narrow"/>
          <w:sz w:val="24"/>
        </w:rPr>
        <w:t>Dofinansowanie w formie zaliczki, o której mowa w us</w:t>
      </w:r>
      <w:r w:rsidRPr="00B82E4F">
        <w:rPr>
          <w:rFonts w:ascii="Arial Narrow" w:hAnsi="Arial Narrow" w:cs="Arial Narrow"/>
          <w:sz w:val="24"/>
          <w:szCs w:val="24"/>
        </w:rPr>
        <w:t>t</w:t>
      </w:r>
      <w:r w:rsidRPr="00742EE2">
        <w:rPr>
          <w:rFonts w:ascii="Arial Narrow" w:hAnsi="Arial Narrow" w:cs="Arial Narrow"/>
          <w:sz w:val="24"/>
        </w:rPr>
        <w:t>. 4 będzie przekazywane na wskazany przez Beneficjenta wyodrębniony rachunek bankowy o numerze ……………………………………….służący wyłącznie do obsługi zaliczki</w:t>
      </w:r>
      <w:r>
        <w:rPr>
          <w:rFonts w:ascii="Arial Narrow" w:hAnsi="Arial Narrow" w:cs="Arial Narrow"/>
          <w:sz w:val="24"/>
        </w:rPr>
        <w:t>.</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Transze dofinansowania są przekazywane niezwłocznie na następujący transferowy rachunek bankowy nr……………………..</w:t>
      </w:r>
      <w:r>
        <w:rPr>
          <w:rStyle w:val="Odwoanieprzypisudolnego"/>
          <w:rFonts w:ascii="Arial Narrow" w:hAnsi="Arial Narrow" w:cs="Calibri"/>
          <w:color w:val="000000"/>
          <w:sz w:val="24"/>
        </w:rPr>
        <w:footnoteReference w:id="24"/>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W przypadku gdy Beneficjentem jest jednostk</w:t>
      </w:r>
      <w:r>
        <w:rPr>
          <w:rFonts w:ascii="Arial Narrow" w:hAnsi="Arial Narrow" w:cs="Calibri"/>
          <w:color w:val="000000"/>
          <w:sz w:val="24"/>
          <w:szCs w:val="24"/>
        </w:rPr>
        <w:t>a</w:t>
      </w:r>
      <w:r w:rsidRPr="00742EE2">
        <w:rPr>
          <w:rFonts w:ascii="Arial Narrow" w:hAnsi="Arial Narrow" w:cs="Calibri"/>
          <w:color w:val="000000"/>
          <w:sz w:val="24"/>
          <w:szCs w:val="24"/>
        </w:rPr>
        <w:t xml:space="preserve"> nie będąca jednostką samorządu terytorialnego, rachunek bankowy na który będzie przekazywana zaliczka jest rachunkiem wyodrębnionym na potrzeby przekazywania zaliczki w ramach projektu i ponoszenia wydatków ze środków zaliczki. </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Pr>
          <w:rFonts w:ascii="Arial Narrow" w:hAnsi="Arial Narrow" w:cs="Calibri"/>
          <w:color w:val="000000"/>
          <w:sz w:val="24"/>
          <w:szCs w:val="24"/>
        </w:rPr>
        <w:br/>
      </w:r>
      <w:r w:rsidRPr="00742EE2">
        <w:rPr>
          <w:rFonts w:ascii="Arial Narrow" w:hAnsi="Arial Narrow" w:cs="Calibri"/>
          <w:color w:val="000000"/>
          <w:sz w:val="24"/>
          <w:szCs w:val="24"/>
        </w:rPr>
        <w:t xml:space="preserve">o finansach – w przypadku stwierdzenia powyższego przez Instytucję Zarządzającą zastosowanie mają zapisy </w:t>
      </w:r>
      <w:r>
        <w:rPr>
          <w:rFonts w:ascii="Arial Narrow" w:hAnsi="Arial Narrow" w:cs="Calibri"/>
          <w:color w:val="000000"/>
          <w:sz w:val="24"/>
          <w:szCs w:val="24"/>
        </w:rPr>
        <w:br/>
      </w:r>
      <w:r w:rsidRPr="00742EE2">
        <w:rPr>
          <w:rFonts w:ascii="Arial Narrow" w:hAnsi="Arial Narrow" w:cs="Calibri"/>
          <w:color w:val="000000"/>
          <w:sz w:val="24"/>
          <w:szCs w:val="24"/>
        </w:rPr>
        <w:t>§ 1</w:t>
      </w:r>
      <w:r>
        <w:rPr>
          <w:rFonts w:ascii="Arial Narrow" w:hAnsi="Arial Narrow" w:cs="Calibri"/>
          <w:color w:val="000000"/>
          <w:sz w:val="24"/>
          <w:szCs w:val="24"/>
        </w:rPr>
        <w:t>3</w:t>
      </w:r>
      <w:r w:rsidRPr="00742EE2">
        <w:rPr>
          <w:rFonts w:ascii="Arial Narrow" w:hAnsi="Arial Narrow" w:cs="Calibri"/>
          <w:color w:val="000000"/>
          <w:sz w:val="24"/>
          <w:szCs w:val="24"/>
        </w:rPr>
        <w:t xml:space="preserve"> Umowy.</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Pr>
          <w:rStyle w:val="Odwoanieprzypisudolnego"/>
          <w:rFonts w:ascii="Arial Narrow" w:hAnsi="Arial Narrow" w:cs="Calibri"/>
          <w:color w:val="000000"/>
          <w:sz w:val="24"/>
          <w:szCs w:val="24"/>
        </w:rPr>
        <w:footnoteReference w:id="25"/>
      </w:r>
    </w:p>
    <w:p w:rsidR="00697DF9" w:rsidRPr="00AD4F7B" w:rsidRDefault="00697DF9" w:rsidP="00675E65">
      <w:pPr>
        <w:pStyle w:val="Akapitzlist"/>
        <w:autoSpaceDE w:val="0"/>
        <w:autoSpaceDN w:val="0"/>
        <w:adjustRightInd w:val="0"/>
        <w:spacing w:after="0" w:line="240" w:lineRule="auto"/>
        <w:ind w:left="360"/>
        <w:jc w:val="both"/>
        <w:rPr>
          <w:rFonts w:ascii="Arial Narrow" w:hAnsi="Arial Narrow" w:cs="Calibri"/>
          <w:color w:val="000000"/>
          <w:sz w:val="24"/>
          <w:szCs w:val="24"/>
        </w:rPr>
      </w:pPr>
      <w:r w:rsidRPr="00AD4F7B">
        <w:rPr>
          <w:rFonts w:ascii="Arial Narrow" w:hAnsi="Arial Narrow" w:cs="Calibri"/>
          <w:color w:val="000000"/>
          <w:sz w:val="24"/>
          <w:szCs w:val="24"/>
        </w:rPr>
        <w:t>Beneficjent zobowiązuje się niezwłocznie poinformować Instytucję Zarządzającą o zmianie rachunku/ów bankowego/</w:t>
      </w:r>
      <w:proofErr w:type="spellStart"/>
      <w:r w:rsidRPr="00AD4F7B">
        <w:rPr>
          <w:rFonts w:ascii="Arial Narrow" w:hAnsi="Arial Narrow" w:cs="Calibri"/>
          <w:color w:val="000000"/>
          <w:sz w:val="24"/>
          <w:szCs w:val="24"/>
        </w:rPr>
        <w:t>ych</w:t>
      </w:r>
      <w:proofErr w:type="spellEnd"/>
      <w:r w:rsidRPr="00AD4F7B">
        <w:rPr>
          <w:rFonts w:ascii="Arial Narrow" w:hAnsi="Arial Narrow" w:cs="Calibri"/>
          <w:color w:val="000000"/>
          <w:sz w:val="24"/>
          <w:szCs w:val="24"/>
        </w:rPr>
        <w:t>, o którym/</w:t>
      </w:r>
      <w:proofErr w:type="spellStart"/>
      <w:r w:rsidRPr="00AD4F7B">
        <w:rPr>
          <w:rFonts w:ascii="Arial Narrow" w:hAnsi="Arial Narrow" w:cs="Calibri"/>
          <w:color w:val="000000"/>
          <w:sz w:val="24"/>
          <w:szCs w:val="24"/>
        </w:rPr>
        <w:t>ch</w:t>
      </w:r>
      <w:proofErr w:type="spellEnd"/>
      <w:r w:rsidRPr="00AD4F7B">
        <w:rPr>
          <w:rFonts w:ascii="Arial Narrow" w:hAnsi="Arial Narrow" w:cs="Calibri"/>
          <w:color w:val="000000"/>
          <w:sz w:val="24"/>
          <w:szCs w:val="24"/>
        </w:rPr>
        <w:t xml:space="preserve"> mowa w ust. 6. Zmiana rachunku/ów bankowego/</w:t>
      </w:r>
      <w:proofErr w:type="spellStart"/>
      <w:r w:rsidRPr="00AD4F7B">
        <w:rPr>
          <w:rFonts w:ascii="Arial Narrow" w:hAnsi="Arial Narrow" w:cs="Calibri"/>
          <w:color w:val="000000"/>
          <w:sz w:val="24"/>
          <w:szCs w:val="24"/>
        </w:rPr>
        <w:t>ych</w:t>
      </w:r>
      <w:proofErr w:type="spellEnd"/>
      <w:r w:rsidRPr="00AD4F7B">
        <w:rPr>
          <w:rFonts w:ascii="Arial Narrow" w:hAnsi="Arial Narrow" w:cs="Calibri"/>
          <w:color w:val="000000"/>
          <w:sz w:val="24"/>
          <w:szCs w:val="24"/>
        </w:rPr>
        <w:t xml:space="preserve"> wymaga zawarcia aneksu </w:t>
      </w:r>
      <w:r>
        <w:rPr>
          <w:rFonts w:ascii="Arial Narrow" w:hAnsi="Arial Narrow" w:cs="Calibri"/>
          <w:color w:val="000000"/>
          <w:sz w:val="24"/>
          <w:szCs w:val="24"/>
        </w:rPr>
        <w:br/>
      </w:r>
      <w:r w:rsidRPr="00AD4F7B">
        <w:rPr>
          <w:rFonts w:ascii="Arial Narrow" w:hAnsi="Arial Narrow" w:cs="Calibri"/>
          <w:color w:val="000000"/>
          <w:sz w:val="24"/>
          <w:szCs w:val="24"/>
        </w:rPr>
        <w:t xml:space="preserve">do Umowy. </w:t>
      </w:r>
    </w:p>
    <w:p w:rsidR="00697DF9" w:rsidRPr="001835D7" w:rsidRDefault="00697DF9" w:rsidP="00675E65">
      <w:pPr>
        <w:pStyle w:val="Akapitzlist"/>
        <w:autoSpaceDE w:val="0"/>
        <w:autoSpaceDN w:val="0"/>
        <w:adjustRightInd w:val="0"/>
        <w:spacing w:after="0" w:line="240" w:lineRule="auto"/>
        <w:ind w:left="360"/>
        <w:jc w:val="both"/>
        <w:rPr>
          <w:b/>
        </w:rPr>
      </w:pPr>
    </w:p>
    <w:p w:rsidR="00697DF9" w:rsidRDefault="00697DF9"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862FD0">
        <w:rPr>
          <w:rFonts w:ascii="Arial Narrow" w:hAnsi="Arial Narrow" w:cs="Calibri"/>
          <w:b/>
          <w:color w:val="000000"/>
          <w:sz w:val="24"/>
          <w:szCs w:val="24"/>
        </w:rPr>
        <w:t>§ 9</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835D7">
        <w:rPr>
          <w:rFonts w:ascii="Arial Narrow" w:hAnsi="Arial Narrow" w:cs="Calibri"/>
          <w:b/>
          <w:color w:val="000000"/>
          <w:sz w:val="24"/>
          <w:szCs w:val="24"/>
        </w:rPr>
        <w:t>Przekazanie Beneficjentowi dofinansowania w formie zaliczki</w:t>
      </w:r>
    </w:p>
    <w:p w:rsidR="00697DF9" w:rsidRPr="001835D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835D7" w:rsidRDefault="00697DF9" w:rsidP="0007616C">
      <w:pPr>
        <w:pStyle w:val="Normalny1"/>
        <w:spacing w:after="0" w:line="240" w:lineRule="auto"/>
        <w:contextualSpacing/>
        <w:jc w:val="both"/>
        <w:rPr>
          <w:rFonts w:ascii="Arial Narrow" w:hAnsi="Arial Narrow"/>
          <w:i/>
          <w:sz w:val="24"/>
          <w:szCs w:val="24"/>
        </w:rPr>
      </w:pPr>
      <w:r>
        <w:rPr>
          <w:rFonts w:ascii="Arial Narrow" w:hAnsi="Arial Narrow"/>
          <w:sz w:val="24"/>
          <w:szCs w:val="24"/>
        </w:rPr>
        <w:t xml:space="preserve">1.   </w:t>
      </w:r>
      <w:r w:rsidRPr="0007616C">
        <w:rPr>
          <w:rFonts w:ascii="Arial Narrow" w:hAnsi="Arial Narrow"/>
          <w:sz w:val="24"/>
          <w:szCs w:val="24"/>
        </w:rPr>
        <w:t>Maksymaln</w:t>
      </w:r>
      <w:r w:rsidRPr="00862FD0">
        <w:rPr>
          <w:rFonts w:ascii="Arial Narrow" w:hAnsi="Arial Narrow"/>
          <w:sz w:val="24"/>
          <w:szCs w:val="24"/>
        </w:rPr>
        <w:t>a kwota udzielonej zali</w:t>
      </w:r>
      <w:r w:rsidRPr="001835D7">
        <w:rPr>
          <w:rFonts w:ascii="Arial Narrow" w:hAnsi="Arial Narrow"/>
          <w:i/>
          <w:sz w:val="24"/>
          <w:szCs w:val="24"/>
        </w:rPr>
        <w:t xml:space="preserve">czki nie może przekroczyć 100% całkowitego dofinansowania projektu. </w:t>
      </w:r>
    </w:p>
    <w:p w:rsidR="00697DF9" w:rsidRPr="003D5932" w:rsidRDefault="00697DF9" w:rsidP="003C5AD9">
      <w:pPr>
        <w:pStyle w:val="Normalny1"/>
        <w:numPr>
          <w:ilvl w:val="0"/>
          <w:numId w:val="49"/>
        </w:numPr>
        <w:spacing w:after="0" w:line="240" w:lineRule="auto"/>
        <w:contextualSpacing/>
        <w:jc w:val="both"/>
        <w:rPr>
          <w:rFonts w:ascii="Arial Narrow" w:hAnsi="Arial Narrow"/>
          <w:sz w:val="24"/>
          <w:szCs w:val="24"/>
        </w:rPr>
      </w:pPr>
      <w:r w:rsidRPr="001835D7">
        <w:rPr>
          <w:rFonts w:ascii="Arial Narrow" w:hAnsi="Arial Narrow"/>
          <w:i/>
          <w:sz w:val="24"/>
          <w:szCs w:val="24"/>
        </w:rPr>
        <w:lastRenderedPageBreak/>
        <w:t>Z</w:t>
      </w:r>
      <w:r w:rsidRPr="00DF3413">
        <w:rPr>
          <w:rFonts w:ascii="Arial Narrow" w:hAnsi="Arial Narrow"/>
          <w:sz w:val="24"/>
          <w:szCs w:val="24"/>
        </w:rPr>
        <w:t>aliczka</w:t>
      </w:r>
      <w:r w:rsidRPr="001835D7">
        <w:rPr>
          <w:rFonts w:ascii="Arial Narrow" w:hAnsi="Arial Narrow"/>
          <w:i/>
          <w:sz w:val="24"/>
          <w:szCs w:val="24"/>
        </w:rPr>
        <w:t xml:space="preserve"> </w:t>
      </w:r>
      <w:r w:rsidRPr="003D5932">
        <w:rPr>
          <w:rFonts w:ascii="Arial Narrow" w:hAnsi="Arial Narrow" w:cs="Arial Narrow"/>
          <w:sz w:val="24"/>
          <w:szCs w:val="24"/>
        </w:rPr>
        <w:t>m</w:t>
      </w:r>
      <w:r w:rsidRPr="001835D7">
        <w:rPr>
          <w:rFonts w:ascii="Arial Narrow" w:hAnsi="Arial Narrow"/>
          <w:i/>
          <w:sz w:val="24"/>
          <w:szCs w:val="24"/>
        </w:rPr>
        <w:t>o</w:t>
      </w:r>
      <w:r w:rsidRPr="003D5932">
        <w:rPr>
          <w:rFonts w:ascii="Arial Narrow" w:hAnsi="Arial Narrow" w:cs="Arial Narrow"/>
          <w:sz w:val="24"/>
          <w:szCs w:val="24"/>
        </w:rPr>
        <w:t>że być wykorzystana wyłącznie na pokrycie przez Beneficjenta wydatków kwalifikowalnych odpowiadających dofinansowaniu</w:t>
      </w:r>
      <w:r>
        <w:rPr>
          <w:rFonts w:ascii="Arial Narrow" w:hAnsi="Arial Narrow" w:cs="Arial Narrow"/>
          <w:sz w:val="24"/>
          <w:szCs w:val="24"/>
        </w:rPr>
        <w:t xml:space="preserve"> </w:t>
      </w:r>
      <w:r w:rsidRPr="003D5932">
        <w:rPr>
          <w:rFonts w:ascii="Arial Narrow" w:hAnsi="Arial Narrow" w:cs="Arial Narrow"/>
          <w:sz w:val="24"/>
          <w:szCs w:val="24"/>
        </w:rPr>
        <w:t xml:space="preserve">wskazanym w </w:t>
      </w:r>
      <w:r w:rsidRPr="003D5932">
        <w:rPr>
          <w:rFonts w:ascii="Arial Narrow" w:hAnsi="Arial Narrow" w:cs="Arial"/>
          <w:sz w:val="24"/>
          <w:szCs w:val="24"/>
        </w:rPr>
        <w:t>§ 2</w:t>
      </w:r>
      <w:r>
        <w:rPr>
          <w:rFonts w:ascii="Arial Narrow" w:hAnsi="Arial Narrow" w:cs="Arial"/>
          <w:sz w:val="24"/>
          <w:szCs w:val="24"/>
        </w:rPr>
        <w:t xml:space="preserve"> </w:t>
      </w:r>
      <w:r w:rsidRPr="003D5932">
        <w:rPr>
          <w:rFonts w:ascii="Arial Narrow" w:hAnsi="Arial Narrow" w:cs="Arial Narrow"/>
          <w:sz w:val="24"/>
          <w:szCs w:val="24"/>
        </w:rPr>
        <w:t>ust.2.</w:t>
      </w:r>
    </w:p>
    <w:p w:rsidR="00697DF9" w:rsidRDefault="00697DF9" w:rsidP="003C5AD9">
      <w:pPr>
        <w:pStyle w:val="Normalny1"/>
        <w:numPr>
          <w:ilvl w:val="0"/>
          <w:numId w:val="49"/>
        </w:numPr>
        <w:spacing w:after="0" w:line="240" w:lineRule="auto"/>
        <w:contextualSpacing/>
        <w:jc w:val="both"/>
        <w:rPr>
          <w:rFonts w:ascii="Arial Narrow" w:hAnsi="Arial Narrow" w:cs="Arial Narrow"/>
          <w:sz w:val="24"/>
          <w:szCs w:val="24"/>
        </w:rPr>
      </w:pPr>
      <w:r w:rsidRPr="003D5932">
        <w:rPr>
          <w:rFonts w:ascii="Arial Narrow" w:hAnsi="Arial Narrow" w:cs="Arial Narrow"/>
          <w:sz w:val="24"/>
          <w:szCs w:val="24"/>
        </w:rPr>
        <w:t>Zaliczka przekazywana jest na  wyodrębniony rachun</w:t>
      </w:r>
      <w:r>
        <w:rPr>
          <w:rFonts w:ascii="Arial Narrow" w:hAnsi="Arial Narrow" w:cs="Arial Narrow"/>
          <w:sz w:val="24"/>
          <w:szCs w:val="24"/>
        </w:rPr>
        <w:t>ek</w:t>
      </w:r>
      <w:r w:rsidRPr="003D5932">
        <w:rPr>
          <w:rFonts w:ascii="Arial Narrow" w:hAnsi="Arial Narrow" w:cs="Arial Narrow"/>
          <w:sz w:val="24"/>
          <w:szCs w:val="24"/>
        </w:rPr>
        <w:t xml:space="preserve"> bankowy Beneficjenta, służący do obsługi płatności zaliczkowych. Zaleca się, aby ten wyodrębniony rachunek bankowy był nieoprocentowany</w:t>
      </w:r>
      <w:r>
        <w:rPr>
          <w:rFonts w:ascii="Arial Narrow" w:hAnsi="Arial Narrow" w:cs="Arial Narrow"/>
          <w:sz w:val="24"/>
          <w:szCs w:val="24"/>
        </w:rPr>
        <w:t xml:space="preserve">. </w:t>
      </w:r>
      <w:r w:rsidRPr="003D5932">
        <w:rPr>
          <w:rFonts w:ascii="Arial Narrow" w:hAnsi="Arial Narrow" w:cs="Arial Narrow"/>
          <w:sz w:val="24"/>
          <w:szCs w:val="24"/>
        </w:rPr>
        <w:t xml:space="preserve">Odsetki bankowe narosłe od kwoty zaliczki, podlegają zwrotowi na rachunek </w:t>
      </w:r>
      <w:r>
        <w:rPr>
          <w:rFonts w:ascii="Arial Narrow" w:hAnsi="Arial Narrow" w:cs="Arial Narrow"/>
          <w:sz w:val="24"/>
          <w:szCs w:val="24"/>
        </w:rPr>
        <w:t xml:space="preserve">i w terminie </w:t>
      </w:r>
      <w:r w:rsidRPr="003D5932">
        <w:rPr>
          <w:rFonts w:ascii="Arial Narrow" w:hAnsi="Arial Narrow" w:cs="Arial Narrow"/>
          <w:sz w:val="24"/>
          <w:szCs w:val="24"/>
        </w:rPr>
        <w:t>wskazany</w:t>
      </w:r>
      <w:r>
        <w:rPr>
          <w:rFonts w:ascii="Arial Narrow" w:hAnsi="Arial Narrow" w:cs="Arial Narrow"/>
          <w:sz w:val="24"/>
          <w:szCs w:val="24"/>
        </w:rPr>
        <w:t>m</w:t>
      </w:r>
      <w:r w:rsidRPr="003D5932">
        <w:rPr>
          <w:rFonts w:ascii="Arial Narrow" w:hAnsi="Arial Narrow" w:cs="Arial Narrow"/>
          <w:sz w:val="24"/>
          <w:szCs w:val="24"/>
        </w:rPr>
        <w:t xml:space="preserve"> przez Instytucję Zarządzającą.</w:t>
      </w:r>
    </w:p>
    <w:p w:rsidR="00697DF9" w:rsidRPr="003F217D" w:rsidRDefault="00697DF9" w:rsidP="003C5AD9">
      <w:pPr>
        <w:pStyle w:val="Normalny1"/>
        <w:numPr>
          <w:ilvl w:val="0"/>
          <w:numId w:val="49"/>
        </w:numPr>
        <w:spacing w:after="0" w:line="240" w:lineRule="auto"/>
        <w:contextualSpacing/>
        <w:jc w:val="both"/>
        <w:rPr>
          <w:rFonts w:ascii="Arial Narrow" w:hAnsi="Arial Narrow" w:cs="Arial Narrow"/>
          <w:sz w:val="24"/>
          <w:szCs w:val="24"/>
        </w:rPr>
      </w:pPr>
      <w:r w:rsidRPr="003F217D">
        <w:rPr>
          <w:rFonts w:ascii="Arial Narrow" w:hAnsi="Arial Narrow" w:cs="Arial Narrow"/>
          <w:sz w:val="24"/>
          <w:szCs w:val="24"/>
        </w:rPr>
        <w:t xml:space="preserve">Obowiązek wskazany w ust. 3 nie dotyczy Beneficjentów będących jednostkami samorządu terytorialnego, </w:t>
      </w:r>
      <w:r>
        <w:rPr>
          <w:rFonts w:ascii="Arial Narrow" w:hAnsi="Arial Narrow" w:cs="Arial Narrow"/>
          <w:sz w:val="24"/>
          <w:szCs w:val="24"/>
        </w:rPr>
        <w:br/>
      </w:r>
      <w:r w:rsidRPr="003F217D">
        <w:rPr>
          <w:rFonts w:ascii="Arial Narrow" w:hAnsi="Arial Narrow" w:cs="Arial Narrow"/>
          <w:sz w:val="24"/>
          <w:szCs w:val="24"/>
        </w:rPr>
        <w:t xml:space="preserve">dla których odsetki bankowe narosłe na rachunku bankowym Beneficjenta stanowią dochód jednostki, zgodnie </w:t>
      </w:r>
      <w:r>
        <w:rPr>
          <w:rFonts w:ascii="Arial Narrow" w:hAnsi="Arial Narrow" w:cs="Arial Narrow"/>
          <w:sz w:val="24"/>
          <w:szCs w:val="24"/>
        </w:rPr>
        <w:br/>
      </w:r>
      <w:r w:rsidRPr="003F217D">
        <w:rPr>
          <w:rFonts w:ascii="Arial Narrow" w:hAnsi="Arial Narrow" w:cs="Arial Narrow"/>
          <w:sz w:val="24"/>
          <w:szCs w:val="24"/>
        </w:rPr>
        <w:t>z zapisami ustawy z dnia 13 listopada 2003 r. o dochodach jednostek samorządu terytorialnego (Dz. U. z 2015 poz.513).</w:t>
      </w:r>
    </w:p>
    <w:p w:rsidR="00697DF9" w:rsidRDefault="00697DF9" w:rsidP="003C5AD9">
      <w:pPr>
        <w:pStyle w:val="Akapitzlist"/>
        <w:numPr>
          <w:ilvl w:val="0"/>
          <w:numId w:val="49"/>
        </w:numPr>
        <w:spacing w:after="0" w:line="240" w:lineRule="auto"/>
        <w:ind w:left="284" w:hanging="284"/>
        <w:jc w:val="both"/>
        <w:rPr>
          <w:rFonts w:ascii="Arial Narrow" w:hAnsi="Arial Narrow" w:cs="Arial Narrow"/>
          <w:sz w:val="24"/>
          <w:szCs w:val="24"/>
        </w:rPr>
      </w:pPr>
      <w:r w:rsidRPr="003D5932">
        <w:rPr>
          <w:rFonts w:ascii="Arial Narrow" w:hAnsi="Arial Narrow" w:cs="Arial Narrow"/>
          <w:color w:val="000000"/>
          <w:sz w:val="24"/>
          <w:szCs w:val="24"/>
          <w:lang w:eastAsia="pl-PL"/>
        </w:rPr>
        <w:t xml:space="preserve">Instytucja Zarządzająca przekazuje zaliczkę Beneficjentowi na podstawie </w:t>
      </w:r>
      <w:r>
        <w:rPr>
          <w:rFonts w:ascii="Arial Narrow" w:hAnsi="Arial Narrow" w:cs="Arial Narrow"/>
          <w:color w:val="000000"/>
          <w:sz w:val="24"/>
          <w:szCs w:val="24"/>
          <w:lang w:eastAsia="pl-PL"/>
        </w:rPr>
        <w:t>zatwierdzonych</w:t>
      </w:r>
      <w:r w:rsidRPr="003D5932">
        <w:rPr>
          <w:rFonts w:ascii="Arial Narrow" w:hAnsi="Arial Narrow" w:cs="Arial Narrow"/>
          <w:color w:val="000000"/>
          <w:sz w:val="24"/>
          <w:szCs w:val="24"/>
          <w:lang w:eastAsia="pl-PL"/>
        </w:rPr>
        <w:t xml:space="preserve"> wniosków o płatność. </w:t>
      </w:r>
    </w:p>
    <w:p w:rsidR="00697DF9" w:rsidRPr="005F2ADA" w:rsidRDefault="00697DF9" w:rsidP="005109FD">
      <w:pPr>
        <w:pStyle w:val="Normalny1"/>
        <w:spacing w:after="0" w:line="240" w:lineRule="auto"/>
        <w:ind w:left="284"/>
        <w:contextualSpacing/>
        <w:jc w:val="both"/>
        <w:rPr>
          <w:rFonts w:ascii="Arial Narrow" w:hAnsi="Arial Narrow" w:cs="Arial Narrow"/>
          <w:sz w:val="24"/>
          <w:szCs w:val="24"/>
        </w:rPr>
      </w:pPr>
      <w:r w:rsidRPr="005F2ADA">
        <w:rPr>
          <w:rFonts w:ascii="Arial Narrow" w:hAnsi="Arial Narrow" w:cs="Arial Narrow"/>
          <w:sz w:val="24"/>
          <w:szCs w:val="24"/>
        </w:rPr>
        <w:t>Kwota wnioskowanej zaliczki musi być uzasadniona faktycznie planowanymi wydatkami zaangażowaniem rzeczowym realizacji Projektu.</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Pr>
          <w:rFonts w:ascii="Arial Narrow" w:hAnsi="Arial Narrow" w:cs="Arial Narrow"/>
          <w:sz w:val="24"/>
          <w:szCs w:val="24"/>
        </w:rPr>
        <w:br/>
      </w:r>
      <w:r w:rsidRPr="005F2ADA">
        <w:rPr>
          <w:rFonts w:ascii="Arial Narrow" w:hAnsi="Arial Narrow" w:cs="Arial Narrow"/>
          <w:sz w:val="24"/>
          <w:szCs w:val="24"/>
        </w:rPr>
        <w:t xml:space="preserve">i usługi zakupione przed otrzymaniem zaliczki również muszą być zgodne z zakresem rzeczowym Projektu. </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W przypadku płatności ze środków zaliczki Beneficjent zobowiązany jest do stosowania poniższych metod płatności: </w:t>
      </w:r>
    </w:p>
    <w:p w:rsidR="00697DF9" w:rsidRDefault="00697DF9" w:rsidP="00BC66A5">
      <w:pPr>
        <w:numPr>
          <w:ilvl w:val="0"/>
          <w:numId w:val="41"/>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F2ADA">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Default="00697DF9" w:rsidP="00BC66A5">
      <w:pPr>
        <w:numPr>
          <w:ilvl w:val="0"/>
          <w:numId w:val="41"/>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w:t>
      </w:r>
      <w:r>
        <w:rPr>
          <w:rFonts w:ascii="Arial Narrow" w:hAnsi="Arial Narrow" w:cs="Arial Narrow"/>
          <w:sz w:val="24"/>
          <w:szCs w:val="24"/>
        </w:rPr>
        <w:t>do</w:t>
      </w:r>
      <w:r w:rsidRPr="008E672F">
        <w:rPr>
          <w:rFonts w:ascii="Arial Narrow" w:hAnsi="Arial Narrow" w:cs="Arial Narrow"/>
          <w:sz w:val="24"/>
          <w:szCs w:val="24"/>
        </w:rPr>
        <w:t xml:space="preserve"> d</w:t>
      </w:r>
      <w:r>
        <w:rPr>
          <w:rFonts w:ascii="Arial Narrow" w:hAnsi="Arial Narrow" w:cs="Arial Narrow"/>
          <w:sz w:val="24"/>
          <w:szCs w:val="24"/>
        </w:rPr>
        <w:t>nia</w:t>
      </w:r>
      <w:r w:rsidRPr="008E672F">
        <w:rPr>
          <w:rFonts w:ascii="Arial Narrow" w:hAnsi="Arial Narrow" w:cs="Arial Narrow"/>
          <w:sz w:val="24"/>
          <w:szCs w:val="24"/>
        </w:rPr>
        <w:t xml:space="preserve"> dokonania płatności ze środków zaliczki i dokładnie w kwocie pozwalającej na pokrycie wkładu własnego i wydatków niekwalifikowanych; </w:t>
      </w:r>
    </w:p>
    <w:p w:rsidR="00697DF9" w:rsidRPr="008E672F" w:rsidRDefault="00697DF9" w:rsidP="00BC66A5">
      <w:pPr>
        <w:numPr>
          <w:ilvl w:val="0"/>
          <w:numId w:val="41"/>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8E672F">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sidRPr="0047526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47526D">
        <w:rPr>
          <w:rFonts w:ascii="Arial Narrow" w:hAnsi="Arial Narrow" w:cs="Arial Narrow"/>
          <w:i/>
          <w:sz w:val="24"/>
          <w:szCs w:val="24"/>
        </w:rPr>
        <w:t>.</w:t>
      </w:r>
    </w:p>
    <w:p w:rsidR="00697DF9" w:rsidRPr="0047526D"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Pr>
          <w:rFonts w:ascii="Arial Narrow" w:hAnsi="Arial Narrow" w:cs="Arial Narrow"/>
          <w:sz w:val="24"/>
          <w:szCs w:val="24"/>
        </w:rPr>
        <w:t>Przekazanie</w:t>
      </w:r>
      <w:r w:rsidRPr="0047526D">
        <w:rPr>
          <w:rFonts w:ascii="Arial Narrow" w:hAnsi="Arial Narrow" w:cs="Arial Narrow"/>
          <w:sz w:val="24"/>
          <w:szCs w:val="24"/>
        </w:rPr>
        <w:t xml:space="preserve"> </w:t>
      </w:r>
      <w:r>
        <w:rPr>
          <w:rFonts w:ascii="Arial Narrow" w:hAnsi="Arial Narrow" w:cs="Arial Narrow"/>
          <w:sz w:val="24"/>
          <w:szCs w:val="24"/>
        </w:rPr>
        <w:t xml:space="preserve">pierwszej </w:t>
      </w:r>
      <w:r w:rsidRPr="0047526D">
        <w:rPr>
          <w:rFonts w:ascii="Arial Narrow" w:hAnsi="Arial Narrow" w:cs="Arial Narrow"/>
          <w:sz w:val="24"/>
          <w:szCs w:val="24"/>
        </w:rPr>
        <w:t xml:space="preserve">transzy środków dofinansowania na rachunek bankowy Beneficjenta następuje </w:t>
      </w:r>
      <w:r>
        <w:rPr>
          <w:rFonts w:ascii="Arial Narrow" w:hAnsi="Arial Narrow" w:cs="Arial Narrow"/>
          <w:sz w:val="24"/>
          <w:szCs w:val="24"/>
        </w:rPr>
        <w:br/>
      </w:r>
      <w:r w:rsidRPr="0047526D">
        <w:rPr>
          <w:rFonts w:ascii="Arial Narrow" w:hAnsi="Arial Narrow" w:cs="Arial Narrow"/>
          <w:sz w:val="24"/>
          <w:szCs w:val="24"/>
        </w:rPr>
        <w:t>po dokonaniu następujących czynności:</w:t>
      </w:r>
    </w:p>
    <w:p w:rsidR="00697DF9"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p</w:t>
      </w:r>
      <w:r w:rsidRPr="005F2ADA">
        <w:rPr>
          <w:rFonts w:ascii="Arial Narrow" w:hAnsi="Arial Narrow" w:cs="Arial Narrow"/>
          <w:sz w:val="24"/>
          <w:szCs w:val="24"/>
        </w:rPr>
        <w:t>odpisaniu</w:t>
      </w:r>
      <w:r>
        <w:rPr>
          <w:rFonts w:ascii="Arial Narrow" w:hAnsi="Arial Narrow" w:cs="Arial Narrow"/>
          <w:sz w:val="24"/>
          <w:szCs w:val="24"/>
        </w:rPr>
        <w:t xml:space="preserve"> Umowy o dofinansowanie</w:t>
      </w:r>
      <w:r w:rsidRPr="005F2ADA">
        <w:rPr>
          <w:rFonts w:ascii="Arial Narrow" w:hAnsi="Arial Narrow" w:cs="Arial Narrow"/>
          <w:sz w:val="24"/>
          <w:szCs w:val="24"/>
        </w:rPr>
        <w:t xml:space="preserve">, </w:t>
      </w:r>
    </w:p>
    <w:p w:rsidR="00697DF9" w:rsidRPr="00E65F76"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 xml:space="preserve">wniesieniu przez Beneficjenta prawidłowo ustanowionego zabezpieczenia, </w:t>
      </w:r>
      <w:r>
        <w:rPr>
          <w:rFonts w:ascii="Arial Narrow" w:hAnsi="Arial Narrow" w:cs="Arial Narrow"/>
          <w:sz w:val="24"/>
          <w:szCs w:val="24"/>
        </w:rPr>
        <w:t xml:space="preserve">zgodnie z </w:t>
      </w:r>
      <w:r>
        <w:rPr>
          <w:rFonts w:ascii="Arial Narrow" w:hAnsi="Arial Narrow" w:cs="Arial"/>
          <w:sz w:val="24"/>
          <w:szCs w:val="24"/>
        </w:rPr>
        <w:t>§ 15</w:t>
      </w:r>
      <w:r>
        <w:rPr>
          <w:rStyle w:val="Odwoanieprzypisudolnego"/>
          <w:rFonts w:ascii="Arial Narrow" w:hAnsi="Arial Narrow" w:cs="Arial"/>
          <w:sz w:val="24"/>
          <w:szCs w:val="24"/>
        </w:rPr>
        <w:footnoteReference w:id="26"/>
      </w:r>
      <w:r w:rsidRPr="00E65F76">
        <w:rPr>
          <w:rFonts w:ascii="Arial Narrow" w:hAnsi="Arial Narrow" w:cs="Arial"/>
          <w:sz w:val="24"/>
          <w:szCs w:val="24"/>
        </w:rPr>
        <w:t>,</w:t>
      </w:r>
    </w:p>
    <w:p w:rsidR="00697DF9" w:rsidRPr="001835D7"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 xml:space="preserve">złożenie przez Beneficjenta poprawnego harmonogramu płatności, o którym mowa w </w:t>
      </w:r>
      <w:r w:rsidRPr="00E65F76">
        <w:rPr>
          <w:rFonts w:ascii="Arial Narrow" w:hAnsi="Arial Narrow" w:cs="Arial"/>
          <w:sz w:val="24"/>
          <w:szCs w:val="24"/>
        </w:rPr>
        <w:t>§</w:t>
      </w:r>
      <w:r>
        <w:rPr>
          <w:rFonts w:ascii="Arial Narrow" w:hAnsi="Arial Narrow" w:cs="Arial"/>
          <w:sz w:val="24"/>
          <w:szCs w:val="24"/>
        </w:rPr>
        <w:t>8 ust.1,</w:t>
      </w:r>
    </w:p>
    <w:p w:rsidR="00697DF9" w:rsidRPr="001835D7"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Pr>
          <w:rFonts w:ascii="Arial Narrow" w:hAnsi="Arial Narrow" w:cs="Arial"/>
          <w:sz w:val="24"/>
          <w:szCs w:val="24"/>
        </w:rPr>
        <w:t>złożenia przez Beneficjenta wniosku o płatność,</w:t>
      </w:r>
    </w:p>
    <w:p w:rsidR="00697DF9"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Pr>
          <w:rFonts w:ascii="Arial Narrow" w:hAnsi="Arial Narrow" w:cs="Arial"/>
          <w:sz w:val="24"/>
          <w:szCs w:val="24"/>
        </w:rPr>
        <w:t>zatwierdzenia wniosku o płatność przez Instytucję Zarządzającą RPO,</w:t>
      </w:r>
    </w:p>
    <w:p w:rsidR="00697DF9"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t xml:space="preserve">przekazaniu zlecenia płatności przez Instytucję Zarządzającą do BGK, </w:t>
      </w:r>
    </w:p>
    <w:p w:rsidR="00697DF9" w:rsidRPr="0047526D" w:rsidRDefault="00697DF9" w:rsidP="00BC66A5">
      <w:pPr>
        <w:pStyle w:val="Normalny1"/>
        <w:numPr>
          <w:ilvl w:val="0"/>
          <w:numId w:val="40"/>
        </w:numPr>
        <w:spacing w:after="0" w:line="240" w:lineRule="auto"/>
        <w:contextualSpacing/>
        <w:jc w:val="both"/>
        <w:rPr>
          <w:rFonts w:ascii="Arial Narrow" w:hAnsi="Arial Narrow" w:cs="Arial Narrow"/>
          <w:sz w:val="24"/>
          <w:szCs w:val="24"/>
        </w:rPr>
      </w:pPr>
      <w:r>
        <w:rPr>
          <w:rFonts w:ascii="Arial Narrow" w:hAnsi="Arial Narrow" w:cs="Arial Narrow"/>
          <w:sz w:val="24"/>
          <w:szCs w:val="24"/>
        </w:rPr>
        <w:t xml:space="preserve">weryfikacji dostępności </w:t>
      </w:r>
      <w:r w:rsidRPr="0047526D">
        <w:rPr>
          <w:rFonts w:ascii="Arial Narrow" w:hAnsi="Arial Narrow" w:cs="Arial Narrow"/>
          <w:sz w:val="24"/>
          <w:szCs w:val="24"/>
        </w:rPr>
        <w:t>środków finansowych na rachunkach bankowych BGK i Instytucj</w:t>
      </w:r>
      <w:r>
        <w:rPr>
          <w:rFonts w:ascii="Arial Narrow" w:hAnsi="Arial Narrow" w:cs="Arial Narrow"/>
          <w:sz w:val="24"/>
          <w:szCs w:val="24"/>
        </w:rPr>
        <w:t>i</w:t>
      </w:r>
      <w:r w:rsidRPr="0047526D">
        <w:rPr>
          <w:rFonts w:ascii="Arial Narrow" w:hAnsi="Arial Narrow" w:cs="Arial Narrow"/>
          <w:sz w:val="24"/>
          <w:szCs w:val="24"/>
        </w:rPr>
        <w:t xml:space="preserve"> Zarządzając</w:t>
      </w:r>
      <w:r>
        <w:rPr>
          <w:rFonts w:ascii="Arial Narrow" w:hAnsi="Arial Narrow" w:cs="Arial Narrow"/>
          <w:sz w:val="24"/>
          <w:szCs w:val="24"/>
        </w:rPr>
        <w:t>ej.</w:t>
      </w:r>
      <w:r w:rsidRPr="005F2ADA">
        <w:rPr>
          <w:rFonts w:ascii="Arial Narrow" w:hAnsi="Arial Narrow" w:cs="Arial Narrow"/>
          <w:sz w:val="24"/>
          <w:szCs w:val="24"/>
          <w:vertAlign w:val="superscript"/>
        </w:rPr>
        <w:footnoteReference w:id="27"/>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Proces rozliczania zaliczki: </w:t>
      </w:r>
    </w:p>
    <w:p w:rsidR="00697DF9" w:rsidRPr="005F2ADA" w:rsidRDefault="00697DF9" w:rsidP="00BC66A5">
      <w:pPr>
        <w:pStyle w:val="Normalny1"/>
        <w:numPr>
          <w:ilvl w:val="0"/>
          <w:numId w:val="38"/>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Rozliczenie transzy zaliczki polega na wykazaniu przez Beneficjenta we </w:t>
      </w:r>
      <w:r w:rsidRPr="005F2ADA">
        <w:rPr>
          <w:rFonts w:ascii="Arial Narrow" w:hAnsi="Arial Narrow" w:cs="Arial Narrow"/>
          <w:i/>
          <w:sz w:val="24"/>
          <w:szCs w:val="24"/>
        </w:rPr>
        <w:t>Wnioskach o płatność</w:t>
      </w:r>
      <w:r w:rsidRPr="005F2ADA">
        <w:rPr>
          <w:rFonts w:ascii="Arial Narrow" w:hAnsi="Arial Narrow" w:cs="Arial Narrow"/>
          <w:sz w:val="24"/>
          <w:szCs w:val="24"/>
        </w:rPr>
        <w:t xml:space="preserve"> wydatków kwalifikowanych oraz </w:t>
      </w:r>
      <w:r>
        <w:rPr>
          <w:rFonts w:ascii="Arial Narrow" w:hAnsi="Arial Narrow" w:cs="Arial Narrow"/>
          <w:sz w:val="24"/>
          <w:szCs w:val="24"/>
        </w:rPr>
        <w:t xml:space="preserve">zatwierdzeniu </w:t>
      </w:r>
      <w:r w:rsidRPr="005F2ADA">
        <w:rPr>
          <w:rFonts w:ascii="Arial Narrow" w:hAnsi="Arial Narrow" w:cs="Arial Narrow"/>
          <w:sz w:val="24"/>
          <w:szCs w:val="24"/>
        </w:rPr>
        <w:t xml:space="preserve">tych wydatków przez Instytucje Zarządzającą; </w:t>
      </w:r>
    </w:p>
    <w:p w:rsidR="00697DF9" w:rsidRPr="005F2ADA" w:rsidRDefault="00697DF9" w:rsidP="00BC66A5">
      <w:pPr>
        <w:pStyle w:val="Normalny1"/>
        <w:numPr>
          <w:ilvl w:val="0"/>
          <w:numId w:val="38"/>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 xml:space="preserve">Weryfikując, czy kwota poniesionych wydatków kwalifikowanych, rozliczanych danym </w:t>
      </w:r>
      <w:r w:rsidRPr="005F2ADA">
        <w:rPr>
          <w:rFonts w:ascii="Arial Narrow" w:hAnsi="Arial Narrow" w:cs="Arial Narrow"/>
          <w:i/>
          <w:sz w:val="24"/>
          <w:szCs w:val="24"/>
        </w:rPr>
        <w:t>Wnioskiem o płatność</w:t>
      </w:r>
      <w:r w:rsidRPr="005F2ADA">
        <w:rPr>
          <w:rFonts w:ascii="Arial Narrow" w:hAnsi="Arial Narrow" w:cs="Arial Narrow"/>
          <w:sz w:val="24"/>
          <w:szCs w:val="24"/>
        </w:rPr>
        <w:t>, pokrywa nie mniej niż 70% łącznej kwoty przyznanych wcześniej transz zaliczki, nie należy uwzględniać:</w:t>
      </w:r>
    </w:p>
    <w:p w:rsidR="00697DF9" w:rsidRDefault="00697DF9" w:rsidP="00BC66A5">
      <w:pPr>
        <w:pStyle w:val="Normalny1"/>
        <w:numPr>
          <w:ilvl w:val="0"/>
          <w:numId w:val="39"/>
        </w:numPr>
        <w:spacing w:after="0" w:line="240" w:lineRule="auto"/>
        <w:contextualSpacing/>
        <w:jc w:val="both"/>
        <w:rPr>
          <w:rFonts w:ascii="Arial Narrow" w:hAnsi="Arial Narrow" w:cs="Arial Narrow"/>
          <w:sz w:val="24"/>
          <w:szCs w:val="24"/>
        </w:rPr>
      </w:pPr>
      <w:r w:rsidRPr="005F2ADA">
        <w:rPr>
          <w:rFonts w:ascii="Arial Narrow" w:hAnsi="Arial Narrow" w:cs="Arial Narrow"/>
          <w:sz w:val="24"/>
          <w:szCs w:val="24"/>
        </w:rPr>
        <w:t xml:space="preserve">odsetek narosłych od środków zaliczki zgromadzonych na rachunku bankowym Beneficjenta, </w:t>
      </w:r>
    </w:p>
    <w:p w:rsidR="00697DF9" w:rsidRPr="0047526D" w:rsidRDefault="00697DF9" w:rsidP="00BC66A5">
      <w:pPr>
        <w:pStyle w:val="Normalny1"/>
        <w:numPr>
          <w:ilvl w:val="0"/>
          <w:numId w:val="39"/>
        </w:numPr>
        <w:spacing w:after="0" w:line="240" w:lineRule="auto"/>
        <w:contextualSpacing/>
        <w:jc w:val="both"/>
        <w:rPr>
          <w:rFonts w:ascii="Arial Narrow" w:hAnsi="Arial Narrow" w:cs="Arial Narrow"/>
          <w:sz w:val="24"/>
          <w:szCs w:val="24"/>
        </w:rPr>
      </w:pPr>
      <w:r w:rsidRPr="0047526D">
        <w:rPr>
          <w:rFonts w:ascii="Arial Narrow" w:hAnsi="Arial Narrow" w:cs="Arial Narrow"/>
          <w:sz w:val="24"/>
          <w:szCs w:val="24"/>
        </w:rPr>
        <w:lastRenderedPageBreak/>
        <w:t>oraz kwoty wygenerowanego dochodu, o którym mowa w art. 61 rozporządzenia  nr 1303/2013;</w:t>
      </w:r>
    </w:p>
    <w:p w:rsidR="00697DF9" w:rsidRPr="005F2ADA" w:rsidRDefault="00697DF9" w:rsidP="00BC66A5">
      <w:pPr>
        <w:pStyle w:val="Normalny1"/>
        <w:numPr>
          <w:ilvl w:val="0"/>
          <w:numId w:val="38"/>
        </w:numPr>
        <w:spacing w:after="0" w:line="240" w:lineRule="auto"/>
        <w:ind w:left="284" w:hanging="284"/>
        <w:contextualSpacing/>
        <w:jc w:val="both"/>
        <w:rPr>
          <w:rFonts w:ascii="Arial Narrow" w:hAnsi="Arial Narrow" w:cs="Arial Narrow"/>
          <w:sz w:val="24"/>
          <w:szCs w:val="24"/>
        </w:rPr>
      </w:pPr>
      <w:r w:rsidRPr="005F2ADA">
        <w:rPr>
          <w:rFonts w:ascii="Arial Narrow" w:hAnsi="Arial Narrow" w:cs="Arial Narrow"/>
          <w:sz w:val="24"/>
          <w:szCs w:val="24"/>
        </w:rPr>
        <w:t>Nierozliczone środki przekazane w ramach danej transzy zaliczki nie pomniejszają kolejnej transzy zaliczki</w:t>
      </w:r>
      <w:r>
        <w:rPr>
          <w:rFonts w:ascii="Arial Narrow" w:hAnsi="Arial Narrow" w:cs="Arial Narrow"/>
          <w:sz w:val="24"/>
          <w:szCs w:val="24"/>
        </w:rPr>
        <w:t>.</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niepełnego wydatkowania przez Beneficjenta kwoty przyznanej zaliczki w części objętej wsparciem z Europejskiego Funduszu </w:t>
      </w:r>
      <w:r>
        <w:rPr>
          <w:rFonts w:ascii="Arial Narrow" w:hAnsi="Arial Narrow" w:cs="Arial Narrow"/>
          <w:sz w:val="24"/>
          <w:szCs w:val="24"/>
        </w:rPr>
        <w:t xml:space="preserve">Społecznego </w:t>
      </w:r>
      <w:r w:rsidRPr="005F2ADA">
        <w:rPr>
          <w:rFonts w:ascii="Arial Narrow" w:hAnsi="Arial Narrow" w:cs="Arial Narrow"/>
          <w:sz w:val="24"/>
          <w:szCs w:val="24"/>
        </w:rPr>
        <w:t>do końca danego roku budżetowego, Beneficjent nie zwraca niewydatkowanej części zaliczki.</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W przypadku niepełnego wydatkowania przez Beneficjenta kwoty przyznanej dotacji celowej (współfinansowanie z budżetu państwa) w formie zaliczki do końca danego roku budżetoweg</w:t>
      </w:r>
      <w:r>
        <w:rPr>
          <w:rFonts w:ascii="Arial Narrow" w:hAnsi="Arial Narrow" w:cs="Arial Narrow"/>
          <w:sz w:val="24"/>
          <w:szCs w:val="24"/>
        </w:rPr>
        <w:t>o, Beneficjent zobowiązany jest</w:t>
      </w:r>
      <w:r>
        <w:rPr>
          <w:rFonts w:ascii="Arial Narrow" w:hAnsi="Arial Narrow" w:cs="Arial Narrow"/>
          <w:sz w:val="24"/>
          <w:szCs w:val="24"/>
        </w:rPr>
        <w:br/>
      </w:r>
      <w:r w:rsidRPr="005F2ADA">
        <w:rPr>
          <w:rFonts w:ascii="Arial Narrow" w:hAnsi="Arial Narrow" w:cs="Arial Narrow"/>
          <w:sz w:val="24"/>
          <w:szCs w:val="24"/>
        </w:rPr>
        <w:t>do zwrotu niewydatkowanej kwoty dotacji celowej w nieprzekraczalnym terminie nie później niż do 5 stycznia kolejnego roku budżetowego w którym zaliczka została przekazana.  Decyduje data wpływu środków na rachunek wskazany przez Instytucję Zarządzającą.</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Niewykorzystaną w danym roku budżetowym k</w:t>
      </w:r>
      <w:r>
        <w:rPr>
          <w:rFonts w:ascii="Arial Narrow" w:hAnsi="Arial Narrow" w:cs="Arial Narrow"/>
          <w:sz w:val="24"/>
          <w:szCs w:val="24"/>
        </w:rPr>
        <w:t>wotę zaliczki zgodnie z ust. 12</w:t>
      </w:r>
      <w:r w:rsidRPr="005F2ADA">
        <w:rPr>
          <w:rFonts w:ascii="Arial Narrow" w:hAnsi="Arial Narrow" w:cs="Arial Narrow"/>
          <w:sz w:val="24"/>
          <w:szCs w:val="24"/>
        </w:rPr>
        <w:t xml:space="preserve">, która została zwrócona </w:t>
      </w:r>
      <w:r>
        <w:rPr>
          <w:rFonts w:ascii="Arial Narrow" w:hAnsi="Arial Narrow" w:cs="Arial Narrow"/>
          <w:sz w:val="24"/>
          <w:szCs w:val="24"/>
        </w:rPr>
        <w:br/>
      </w:r>
      <w:r w:rsidRPr="005F2ADA">
        <w:rPr>
          <w:rFonts w:ascii="Arial Narrow" w:hAnsi="Arial Narrow" w:cs="Arial Narrow"/>
          <w:sz w:val="24"/>
          <w:szCs w:val="24"/>
        </w:rPr>
        <w:t xml:space="preserve">na rachunek bankowy Instytucji Zarządzającej Beneficjent otrzymuje (bez konieczności wnioskowania) </w:t>
      </w:r>
      <w:r>
        <w:rPr>
          <w:rFonts w:ascii="Arial Narrow" w:hAnsi="Arial Narrow" w:cs="Arial Narrow"/>
          <w:sz w:val="24"/>
          <w:szCs w:val="24"/>
        </w:rPr>
        <w:br/>
      </w:r>
      <w:r w:rsidRPr="005F2ADA">
        <w:rPr>
          <w:rFonts w:ascii="Arial Narrow" w:hAnsi="Arial Narrow" w:cs="Arial Narrow"/>
          <w:sz w:val="24"/>
          <w:szCs w:val="24"/>
        </w:rPr>
        <w:t xml:space="preserve">w kolejnym roku budżetowym. </w:t>
      </w:r>
    </w:p>
    <w:p w:rsidR="00697DF9" w:rsidRPr="005F2ADA" w:rsidRDefault="00697DF9" w:rsidP="003C5AD9">
      <w:pPr>
        <w:pStyle w:val="Normalny1"/>
        <w:numPr>
          <w:ilvl w:val="0"/>
          <w:numId w:val="49"/>
        </w:numPr>
        <w:spacing w:after="0" w:line="240" w:lineRule="auto"/>
        <w:ind w:left="284" w:hanging="284"/>
        <w:contextualSpacing/>
        <w:jc w:val="both"/>
        <w:rPr>
          <w:rFonts w:ascii="Arial Narrow" w:hAnsi="Arial Narrow" w:cs="Arial Narrow"/>
          <w:sz w:val="24"/>
          <w:szCs w:val="24"/>
        </w:rPr>
      </w:pPr>
      <w:r>
        <w:rPr>
          <w:rFonts w:ascii="Arial Narrow" w:hAnsi="Arial Narrow" w:cs="Arial Narrow"/>
          <w:sz w:val="24"/>
          <w:szCs w:val="24"/>
        </w:rPr>
        <w:t xml:space="preserve"> </w:t>
      </w:r>
      <w:r w:rsidRPr="005F2ADA">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697DF9" w:rsidRDefault="00697DF9" w:rsidP="00675E65">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 1</w:t>
      </w:r>
      <w:r>
        <w:rPr>
          <w:rFonts w:ascii="Arial Narrow" w:hAnsi="Arial Narrow" w:cs="Calibri"/>
          <w:b/>
          <w:color w:val="000000"/>
          <w:sz w:val="24"/>
          <w:szCs w:val="24"/>
        </w:rPr>
        <w:t>0</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392EFD">
        <w:rPr>
          <w:rFonts w:ascii="Arial Narrow" w:hAnsi="Arial Narrow" w:cs="Calibri"/>
          <w:b/>
          <w:color w:val="000000"/>
          <w:sz w:val="24"/>
          <w:szCs w:val="24"/>
        </w:rPr>
        <w:t>Zasady i terminy składania wniosków o płatność</w:t>
      </w:r>
    </w:p>
    <w:p w:rsidR="00697DF9" w:rsidRPr="00392EF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Beneficjent składa wniosek o płatność w jednej z następujących form:</w:t>
      </w:r>
    </w:p>
    <w:p w:rsidR="00697DF9" w:rsidRPr="00E11A85" w:rsidRDefault="00697DF9" w:rsidP="00BC66A5">
      <w:pPr>
        <w:numPr>
          <w:ilvl w:val="0"/>
          <w:numId w:val="33"/>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zaliczkowy – w którym wnioskuje o kwotę niezbędną do poniesienia wydatku,</w:t>
      </w:r>
    </w:p>
    <w:p w:rsidR="00697DF9" w:rsidRPr="00E11A85" w:rsidRDefault="00697DF9" w:rsidP="00BC66A5">
      <w:pPr>
        <w:numPr>
          <w:ilvl w:val="0"/>
          <w:numId w:val="33"/>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rozliczający zaliczkę – w którym rozlicza kwotę przekazanej wcześniej zaliczki, jako rozliczenie zaliczki uznaje się wydatki poniesione od dnia złożenia wniosku o zaliczkę, na podstawie którego została wypłacona zaliczka rozliczana tym wnioskiem, wniosek rozliczający zaliczkę powinien zostać złożony w </w:t>
      </w:r>
      <w:r w:rsidRPr="00523CB9">
        <w:rPr>
          <w:rFonts w:ascii="Arial Narrow" w:hAnsi="Arial Narrow" w:cs="Calibri"/>
          <w:sz w:val="24"/>
          <w:szCs w:val="24"/>
        </w:rPr>
        <w:t xml:space="preserve">terminie 30 dni </w:t>
      </w:r>
      <w:r w:rsidRPr="00E11A85">
        <w:rPr>
          <w:rFonts w:ascii="Arial Narrow" w:hAnsi="Arial Narrow" w:cs="Calibri"/>
          <w:color w:val="000000"/>
          <w:sz w:val="24"/>
          <w:szCs w:val="24"/>
        </w:rPr>
        <w:t>od dnia przekazania przez Instytucję Zarządzającą środków na rachunek bankowy Beneficjenta, o którym mowa w § 8 ust. 5/6</w:t>
      </w:r>
      <w:r w:rsidRPr="00E11A85">
        <w:rPr>
          <w:rFonts w:ascii="Arial Narrow" w:hAnsi="Arial Narrow" w:cs="Calibri"/>
          <w:color w:val="000000"/>
          <w:sz w:val="24"/>
          <w:szCs w:val="24"/>
          <w:vertAlign w:val="superscript"/>
        </w:rPr>
        <w:footnoteReference w:id="28"/>
      </w:r>
      <w:r w:rsidRPr="00E11A85">
        <w:rPr>
          <w:rFonts w:ascii="Arial Narrow" w:hAnsi="Arial Narrow" w:cs="Calibri"/>
          <w:color w:val="000000"/>
          <w:sz w:val="24"/>
          <w:szCs w:val="24"/>
        </w:rPr>
        <w:t>,</w:t>
      </w:r>
    </w:p>
    <w:p w:rsidR="00697DF9" w:rsidRPr="00E11A85" w:rsidRDefault="00697DF9" w:rsidP="00BC66A5">
      <w:pPr>
        <w:numPr>
          <w:ilvl w:val="0"/>
          <w:numId w:val="33"/>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E11A85" w:rsidRDefault="00697DF9" w:rsidP="00BC66A5">
      <w:pPr>
        <w:numPr>
          <w:ilvl w:val="0"/>
          <w:numId w:val="33"/>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o płatność końcową – ostatni wniosek składany przez Beneficjenta na zakończenie realizacji projektu, może mieć formę wniosku o którym mowa w pkt</w:t>
      </w:r>
      <w:r>
        <w:rPr>
          <w:rFonts w:ascii="Arial Narrow" w:hAnsi="Arial Narrow" w:cs="Calibri"/>
          <w:color w:val="000000"/>
          <w:sz w:val="24"/>
          <w:szCs w:val="24"/>
        </w:rPr>
        <w:t xml:space="preserve"> 2</w:t>
      </w:r>
      <w:r w:rsidRPr="00E11A85">
        <w:rPr>
          <w:rFonts w:ascii="Arial Narrow" w:hAnsi="Arial Narrow" w:cs="Calibri"/>
          <w:color w:val="000000"/>
          <w:sz w:val="24"/>
          <w:szCs w:val="24"/>
        </w:rPr>
        <w:t>.</w:t>
      </w:r>
    </w:p>
    <w:p w:rsidR="00697DF9" w:rsidRPr="00C0792C"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 xml:space="preserve">Strony ustalają następujące warunki przekazania transzy dofinansowania, z zastrzeżeniem ust. </w:t>
      </w:r>
      <w:r>
        <w:rPr>
          <w:rFonts w:ascii="Arial Narrow" w:hAnsi="Arial Narrow" w:cs="Arial"/>
          <w:color w:val="000000"/>
          <w:sz w:val="24"/>
          <w:szCs w:val="24"/>
        </w:rPr>
        <w:t>13</w:t>
      </w:r>
      <w:r w:rsidRPr="00C0792C">
        <w:rPr>
          <w:rFonts w:ascii="Arial Narrow" w:hAnsi="Arial Narrow" w:cs="Arial"/>
          <w:color w:val="000000"/>
          <w:sz w:val="24"/>
          <w:szCs w:val="24"/>
        </w:rPr>
        <w:t>:</w:t>
      </w:r>
    </w:p>
    <w:p w:rsidR="00697DF9" w:rsidRPr="00C0792C" w:rsidRDefault="00697DF9" w:rsidP="00BC66A5">
      <w:pPr>
        <w:numPr>
          <w:ilvl w:val="0"/>
          <w:numId w:val="36"/>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 xml:space="preserve">pierwsza transza dofinansowania jest przekazywana w wysokości określonej w pierwszym wniosku </w:t>
      </w:r>
      <w:r>
        <w:rPr>
          <w:rFonts w:ascii="Arial Narrow" w:hAnsi="Arial Narrow" w:cs="Arial"/>
          <w:color w:val="000000"/>
          <w:sz w:val="24"/>
          <w:szCs w:val="24"/>
        </w:rPr>
        <w:br/>
      </w:r>
      <w:r w:rsidRPr="00C0792C">
        <w:rPr>
          <w:rFonts w:ascii="Arial Narrow" w:hAnsi="Arial Narrow" w:cs="Arial"/>
          <w:color w:val="000000"/>
          <w:sz w:val="24"/>
          <w:szCs w:val="24"/>
        </w:rPr>
        <w:t xml:space="preserve">o  płatność w terminie 10 dni roboczych od </w:t>
      </w:r>
      <w:r>
        <w:rPr>
          <w:rFonts w:ascii="Arial Narrow" w:hAnsi="Arial Narrow" w:cs="Arial"/>
          <w:color w:val="000000"/>
          <w:sz w:val="24"/>
          <w:szCs w:val="24"/>
        </w:rPr>
        <w:t>zatwierdzenia</w:t>
      </w:r>
      <w:r w:rsidRPr="00C0792C">
        <w:rPr>
          <w:rFonts w:ascii="Arial Narrow" w:hAnsi="Arial Narrow" w:cs="Arial"/>
          <w:color w:val="000000"/>
          <w:sz w:val="24"/>
          <w:szCs w:val="24"/>
        </w:rPr>
        <w:t xml:space="preserve"> pierwszego wniosku o płatność</w:t>
      </w:r>
      <w:r w:rsidRPr="00C0792C">
        <w:rPr>
          <w:rFonts w:ascii="Arial Narrow" w:hAnsi="Arial Narrow" w:cs="Arial"/>
          <w:iCs/>
          <w:color w:val="000000"/>
          <w:sz w:val="24"/>
          <w:szCs w:val="24"/>
        </w:rPr>
        <w:t xml:space="preserve">, pod warunkiem </w:t>
      </w:r>
      <w:r>
        <w:rPr>
          <w:rFonts w:ascii="Arial Narrow" w:hAnsi="Arial Narrow" w:cs="Arial"/>
          <w:iCs/>
          <w:color w:val="000000"/>
          <w:sz w:val="24"/>
          <w:szCs w:val="24"/>
        </w:rPr>
        <w:t xml:space="preserve">spełnienia pozostałych wymogów określonych w </w:t>
      </w:r>
      <w:r w:rsidRPr="001835D7">
        <w:rPr>
          <w:rFonts w:ascii="Arial Narrow" w:hAnsi="Arial Narrow" w:cs="Arial"/>
          <w:iCs/>
          <w:color w:val="000000"/>
          <w:sz w:val="24"/>
          <w:szCs w:val="24"/>
        </w:rPr>
        <w:t>§</w:t>
      </w:r>
      <w:r>
        <w:rPr>
          <w:rFonts w:ascii="Arial Narrow" w:hAnsi="Arial Narrow" w:cs="Arial"/>
          <w:color w:val="000000"/>
          <w:sz w:val="24"/>
          <w:szCs w:val="24"/>
        </w:rPr>
        <w:t xml:space="preserve"> </w:t>
      </w:r>
      <w:r w:rsidR="001E792D">
        <w:rPr>
          <w:rFonts w:ascii="Arial Narrow" w:hAnsi="Arial Narrow" w:cs="Arial"/>
          <w:color w:val="000000"/>
          <w:sz w:val="24"/>
          <w:szCs w:val="24"/>
        </w:rPr>
        <w:t>9</w:t>
      </w:r>
      <w:r>
        <w:rPr>
          <w:rFonts w:ascii="Arial Narrow" w:hAnsi="Arial Narrow" w:cs="Arial"/>
          <w:color w:val="000000"/>
          <w:sz w:val="24"/>
          <w:szCs w:val="24"/>
        </w:rPr>
        <w:t xml:space="preserve"> ust. 9</w:t>
      </w:r>
      <w:r w:rsidRPr="00C0792C">
        <w:rPr>
          <w:rFonts w:ascii="Arial Narrow" w:hAnsi="Arial Narrow" w:cs="Arial"/>
          <w:color w:val="000000"/>
          <w:sz w:val="24"/>
          <w:szCs w:val="24"/>
        </w:rPr>
        <w:t>;</w:t>
      </w:r>
    </w:p>
    <w:p w:rsidR="00697DF9" w:rsidRPr="00C67EB1" w:rsidRDefault="00697DF9" w:rsidP="00BC66A5">
      <w:pPr>
        <w:numPr>
          <w:ilvl w:val="0"/>
          <w:numId w:val="36"/>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C0792C">
        <w:rPr>
          <w:rFonts w:ascii="Arial Narrow" w:hAnsi="Arial Narrow" w:cs="Arial"/>
          <w:color w:val="000000"/>
          <w:sz w:val="24"/>
          <w:szCs w:val="24"/>
        </w:rPr>
        <w:t>kolejne transze dofinansowania są przekazywane po</w:t>
      </w:r>
      <w:r>
        <w:rPr>
          <w:rFonts w:ascii="Arial Narrow" w:hAnsi="Arial Narrow" w:cs="Arial"/>
          <w:color w:val="000000"/>
          <w:sz w:val="24"/>
          <w:szCs w:val="24"/>
        </w:rPr>
        <w:t xml:space="preserve"> </w:t>
      </w:r>
      <w:r w:rsidRPr="00C67EB1">
        <w:rPr>
          <w:rFonts w:ascii="Arial Narrow" w:hAnsi="Arial Narrow" w:cs="Arial"/>
          <w:color w:val="000000"/>
          <w:sz w:val="24"/>
          <w:szCs w:val="24"/>
        </w:rPr>
        <w:t xml:space="preserve">złożeniu, zweryfikowaniu i zatwierdzeniu wniosku </w:t>
      </w:r>
      <w:r>
        <w:rPr>
          <w:rFonts w:ascii="Arial Narrow" w:hAnsi="Arial Narrow" w:cs="Arial"/>
          <w:color w:val="000000"/>
          <w:sz w:val="24"/>
          <w:szCs w:val="24"/>
        </w:rPr>
        <w:br/>
      </w:r>
      <w:r w:rsidRPr="00C67EB1">
        <w:rPr>
          <w:rFonts w:ascii="Arial Narrow" w:hAnsi="Arial Narrow" w:cs="Arial"/>
          <w:color w:val="000000"/>
          <w:sz w:val="24"/>
          <w:szCs w:val="24"/>
        </w:rPr>
        <w:t xml:space="preserve">o płatność rozliczającego ostatnią transzę dofinansowania przez Instytucję Zarządzającą zgodnie z </w:t>
      </w:r>
      <w:r w:rsidRPr="00C67EB1">
        <w:rPr>
          <w:rFonts w:ascii="Arial Narrow" w:hAnsi="Arial Narrow" w:cs="Arial"/>
          <w:sz w:val="24"/>
          <w:szCs w:val="24"/>
        </w:rPr>
        <w:t>§ 1</w:t>
      </w:r>
      <w:r>
        <w:rPr>
          <w:rFonts w:ascii="Arial Narrow" w:hAnsi="Arial Narrow" w:cs="Arial"/>
          <w:sz w:val="24"/>
          <w:szCs w:val="24"/>
        </w:rPr>
        <w:t>1</w:t>
      </w:r>
      <w:r w:rsidRPr="00C67EB1">
        <w:rPr>
          <w:rFonts w:ascii="Arial Narrow" w:hAnsi="Arial Narrow" w:cs="Arial"/>
          <w:sz w:val="24"/>
          <w:szCs w:val="24"/>
        </w:rPr>
        <w:t xml:space="preserve"> ust. 1 i 2</w:t>
      </w:r>
      <w:r w:rsidRPr="00C67EB1">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Pr>
          <w:rFonts w:ascii="Arial Narrow" w:hAnsi="Arial Narrow" w:cs="Arial"/>
          <w:color w:val="000000"/>
          <w:sz w:val="24"/>
          <w:szCs w:val="24"/>
        </w:rPr>
        <w:t>6</w:t>
      </w:r>
      <w:r w:rsidRPr="00C67EB1">
        <w:rPr>
          <w:rFonts w:ascii="Arial Narrow" w:hAnsi="Arial Narrow" w:cs="Arial"/>
          <w:color w:val="000000"/>
          <w:sz w:val="24"/>
          <w:szCs w:val="24"/>
        </w:rPr>
        <w:t xml:space="preserve"> ust. 1 </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Arial"/>
          <w:sz w:val="24"/>
          <w:szCs w:val="24"/>
        </w:rPr>
      </w:pPr>
      <w:r w:rsidRPr="00E11A85">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6F57B3"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color w:val="000000"/>
          <w:sz w:val="24"/>
          <w:szCs w:val="24"/>
        </w:rPr>
        <w:t xml:space="preserve">Beneficjent jest zobowiązany do rozliczenia całości otrzymanego dofinansowania w końcowym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 przypadku, gdy z rozliczenia wynika, że dofinansowanie nie zostało w całości wykorzystane </w:t>
      </w:r>
      <w:r>
        <w:rPr>
          <w:rFonts w:ascii="Arial Narrow" w:hAnsi="Arial Narrow" w:cs="Calibri"/>
          <w:color w:val="000000"/>
          <w:sz w:val="24"/>
          <w:szCs w:val="24"/>
        </w:rPr>
        <w:br/>
      </w:r>
      <w:r w:rsidRPr="00E11A85">
        <w:rPr>
          <w:rFonts w:ascii="Arial Narrow" w:hAnsi="Arial Narrow" w:cs="Calibri"/>
          <w:color w:val="000000"/>
          <w:sz w:val="24"/>
          <w:szCs w:val="24"/>
        </w:rPr>
        <w:t xml:space="preserve">na wydatki kwalifikowalne, Beneficjent zwraca tę część dofinansowania w terminie </w:t>
      </w:r>
      <w:r w:rsidRPr="00BB6D19">
        <w:rPr>
          <w:rFonts w:ascii="Arial Narrow" w:hAnsi="Arial Narrow" w:cs="Calibri"/>
          <w:sz w:val="24"/>
          <w:szCs w:val="24"/>
        </w:rPr>
        <w:t>30 dni</w:t>
      </w:r>
      <w:r w:rsidRPr="00E11A85">
        <w:rPr>
          <w:rFonts w:ascii="Arial Narrow" w:hAnsi="Arial Narrow" w:cs="Calibri"/>
          <w:color w:val="000000"/>
          <w:sz w:val="24"/>
          <w:szCs w:val="24"/>
        </w:rPr>
        <w:t xml:space="preserve"> kalendarzowych </w:t>
      </w:r>
      <w:r>
        <w:rPr>
          <w:rFonts w:ascii="Arial Narrow" w:hAnsi="Arial Narrow" w:cs="Calibri"/>
          <w:color w:val="000000"/>
          <w:sz w:val="24"/>
          <w:szCs w:val="24"/>
        </w:rPr>
        <w:br/>
      </w:r>
      <w:r w:rsidRPr="00E11A85">
        <w:rPr>
          <w:rFonts w:ascii="Arial Narrow" w:hAnsi="Arial Narrow" w:cs="Calibri"/>
          <w:color w:val="000000"/>
          <w:sz w:val="24"/>
          <w:szCs w:val="24"/>
        </w:rPr>
        <w:t xml:space="preserve">od </w:t>
      </w:r>
      <w:r w:rsidRPr="006F57B3">
        <w:rPr>
          <w:rFonts w:ascii="Arial Narrow" w:hAnsi="Arial Narrow" w:cs="Calibri"/>
          <w:sz w:val="24"/>
          <w:szCs w:val="24"/>
        </w:rPr>
        <w:t>dnia zakończenia okresu realizacji Projektu. W przypadku niedokonania zwrotu zgodnie ze zdaniem drugim, stosuje się przepisy § 1</w:t>
      </w:r>
      <w:r>
        <w:rPr>
          <w:rFonts w:ascii="Arial Narrow" w:hAnsi="Arial Narrow" w:cs="Calibri"/>
          <w:sz w:val="24"/>
          <w:szCs w:val="24"/>
        </w:rPr>
        <w:t>3</w:t>
      </w:r>
      <w:r w:rsidRPr="006F57B3">
        <w:rPr>
          <w:rFonts w:ascii="Arial Narrow" w:hAnsi="Arial Narrow" w:cs="Calibri"/>
          <w:sz w:val="24"/>
          <w:szCs w:val="24"/>
        </w:rPr>
        <w:t>.</w:t>
      </w:r>
    </w:p>
    <w:p w:rsidR="00697DF9" w:rsidRPr="006F57B3"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sz w:val="24"/>
          <w:szCs w:val="24"/>
        </w:rPr>
      </w:pPr>
      <w:r w:rsidRPr="006F57B3">
        <w:rPr>
          <w:rFonts w:ascii="Arial Narrow" w:hAnsi="Arial Narrow" w:cs="Calibri"/>
          <w:sz w:val="24"/>
          <w:szCs w:val="24"/>
        </w:rPr>
        <w:lastRenderedPageBreak/>
        <w:t xml:space="preserve">Poprzez rozliczenie zaliczki rozumie się złożenie wniosku o płatność rozliczającego całość przekazanego </w:t>
      </w:r>
      <w:r w:rsidRPr="006F57B3">
        <w:rPr>
          <w:rFonts w:ascii="Arial Narrow" w:hAnsi="Arial Narrow" w:cs="Calibri"/>
          <w:sz w:val="24"/>
          <w:szCs w:val="24"/>
        </w:rPr>
        <w:br/>
        <w:t>w formie zaliczki dofinansowania, lub zwrot środków zaliczki nie rozliczonych w ww. wniosku o płatność.</w:t>
      </w:r>
    </w:p>
    <w:p w:rsidR="00697DF9" w:rsidRPr="006F57B3"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sz w:val="24"/>
          <w:szCs w:val="24"/>
        </w:rPr>
      </w:pPr>
      <w:r w:rsidRPr="006F57B3">
        <w:rPr>
          <w:rFonts w:ascii="Arial Narrow" w:hAnsi="Arial Narrow" w:cs="Calibri"/>
          <w:sz w:val="24"/>
          <w:szCs w:val="24"/>
        </w:rPr>
        <w:t>Beneficjent przedkłada wniosek o płatność oraz dokumenty niezbędne do rozliczenia projektu za pośrednictwem systemu teleinformatycznego SL 2014, o którym mowa w § 1</w:t>
      </w:r>
      <w:r>
        <w:rPr>
          <w:rFonts w:ascii="Arial Narrow" w:hAnsi="Arial Narrow" w:cs="Calibri"/>
          <w:sz w:val="24"/>
          <w:szCs w:val="24"/>
        </w:rPr>
        <w:t>6</w:t>
      </w:r>
      <w:r w:rsidRPr="006F57B3">
        <w:rPr>
          <w:rFonts w:ascii="Arial Narrow" w:hAnsi="Arial Narrow" w:cs="Calibri"/>
          <w:sz w:val="24"/>
          <w:szCs w:val="24"/>
        </w:rPr>
        <w:t>, chyba że z przyczyn technicznych nie jest</w:t>
      </w:r>
      <w:r>
        <w:rPr>
          <w:rFonts w:ascii="Arial Narrow" w:hAnsi="Arial Narrow" w:cs="Calibri"/>
          <w:sz w:val="24"/>
          <w:szCs w:val="24"/>
        </w:rPr>
        <w:br/>
      </w:r>
      <w:r w:rsidRPr="006F57B3">
        <w:rPr>
          <w:rFonts w:ascii="Arial Narrow" w:hAnsi="Arial Narrow" w:cs="Calibri"/>
          <w:sz w:val="24"/>
          <w:szCs w:val="24"/>
        </w:rPr>
        <w:t xml:space="preserve">to możliwe. W takim przypadku Beneficjent składa w wersji papierowej wniosek o płatność w terminach wynikających z zapisów ust. 13, przy czym zobowiązuje się do złożenia wniosku za pośrednictwem systemu teleinformatycznego do 5 dni roboczych po ustaniu przyczyn, o których mowa w zdaniu pierwszym. </w:t>
      </w:r>
      <w:r w:rsidRPr="00426FDF">
        <w:rPr>
          <w:rFonts w:ascii="Arial Narrow" w:hAnsi="Arial Narrow" w:cs="Calibri"/>
          <w:sz w:val="24"/>
          <w:szCs w:val="24"/>
        </w:rPr>
        <w:t xml:space="preserve">Wzór wniosku o płatność, który Beneficjent ma obowiązek złożyć w wersji papierowej stanowi </w:t>
      </w:r>
      <w:r w:rsidRPr="00426FDF">
        <w:rPr>
          <w:rFonts w:ascii="Arial Narrow" w:hAnsi="Arial Narrow"/>
          <w:sz w:val="24"/>
          <w:szCs w:val="24"/>
        </w:rPr>
        <w:t xml:space="preserve">załącznik nr </w:t>
      </w:r>
      <w:r>
        <w:rPr>
          <w:rFonts w:ascii="Arial Narrow" w:hAnsi="Arial Narrow"/>
          <w:sz w:val="24"/>
          <w:szCs w:val="24"/>
        </w:rPr>
        <w:t>9</w:t>
      </w:r>
      <w:r w:rsidRPr="00426FDF">
        <w:rPr>
          <w:rFonts w:ascii="Arial Narrow" w:hAnsi="Arial Narrow"/>
          <w:sz w:val="24"/>
          <w:szCs w:val="24"/>
        </w:rPr>
        <w:t xml:space="preserve"> </w:t>
      </w:r>
      <w:r>
        <w:rPr>
          <w:rFonts w:ascii="Arial Narrow" w:hAnsi="Arial Narrow"/>
          <w:sz w:val="24"/>
          <w:szCs w:val="24"/>
        </w:rPr>
        <w:br/>
      </w:r>
      <w:r w:rsidRPr="00426FDF">
        <w:rPr>
          <w:rFonts w:ascii="Arial Narrow" w:hAnsi="Arial Narrow"/>
          <w:sz w:val="24"/>
          <w:szCs w:val="24"/>
        </w:rPr>
        <w:t xml:space="preserve">do </w:t>
      </w:r>
      <w:r>
        <w:rPr>
          <w:rFonts w:ascii="Arial Narrow" w:hAnsi="Arial Narrow" w:cs="Arial Narrow"/>
          <w:sz w:val="24"/>
        </w:rPr>
        <w:t>wytycznych w zakresie gromadzenia danych</w:t>
      </w:r>
      <w:r w:rsidRPr="00426FDF">
        <w:rPr>
          <w:rFonts w:ascii="Arial Narrow" w:hAnsi="Arial Narrow"/>
          <w:sz w:val="24"/>
          <w:szCs w:val="24"/>
        </w:rPr>
        <w:t>.</w:t>
      </w:r>
    </w:p>
    <w:p w:rsidR="00697DF9" w:rsidRPr="00DE3BD9"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sz w:val="24"/>
          <w:szCs w:val="24"/>
        </w:rPr>
        <w:t xml:space="preserve">W przypadku konieczności złożenia wniosku o płatność w wersji papierowej, o czym jest </w:t>
      </w:r>
      <w:r w:rsidRPr="00ED7307">
        <w:rPr>
          <w:rFonts w:ascii="Arial Narrow" w:hAnsi="Arial Narrow" w:cs="Calibri"/>
          <w:sz w:val="24"/>
          <w:szCs w:val="24"/>
        </w:rPr>
        <w:t>mowa w ust. 6,</w:t>
      </w:r>
      <w:r w:rsidRPr="00E11A85">
        <w:rPr>
          <w:rFonts w:ascii="Arial Narrow" w:hAnsi="Arial Narrow" w:cs="Calibri"/>
          <w:color w:val="000000"/>
          <w:sz w:val="24"/>
          <w:szCs w:val="24"/>
        </w:rPr>
        <w:t xml:space="preserve"> Beneficjent ma obowiązek przechowywania drugiego egzemplarza wniosku o płatność (wraz z załącznikami</w:t>
      </w:r>
      <w:r>
        <w:rPr>
          <w:rFonts w:ascii="Arial Narrow" w:hAnsi="Arial Narrow" w:cs="Calibri"/>
          <w:color w:val="000000"/>
          <w:sz w:val="24"/>
          <w:szCs w:val="24"/>
        </w:rPr>
        <w:br/>
      </w:r>
      <w:r w:rsidRPr="00E11A85">
        <w:rPr>
          <w:rFonts w:ascii="Arial Narrow" w:hAnsi="Arial Narrow" w:cs="Calibri"/>
          <w:color w:val="000000"/>
          <w:sz w:val="24"/>
          <w:szCs w:val="24"/>
        </w:rPr>
        <w:t xml:space="preserve">- jeśli ich złożenia wraz z wnioskiem wymaga Instytucja Zarządzająca) złożonego do Instytucji Zarządzającej, </w:t>
      </w:r>
      <w:r>
        <w:rPr>
          <w:rFonts w:ascii="Arial Narrow" w:hAnsi="Arial Narrow" w:cs="Calibri"/>
          <w:color w:val="000000"/>
          <w:sz w:val="24"/>
          <w:szCs w:val="24"/>
        </w:rPr>
        <w:br/>
      </w:r>
      <w:r w:rsidRPr="00E11A85">
        <w:rPr>
          <w:rFonts w:ascii="Arial Narrow" w:hAnsi="Arial Narrow" w:cs="Calibri"/>
          <w:color w:val="000000"/>
          <w:sz w:val="24"/>
          <w:szCs w:val="24"/>
        </w:rPr>
        <w:t xml:space="preserve">w swojej siedzibie zgodnie z zapisami Umowy dotyczącymi dokumentacji projektu, o których </w:t>
      </w:r>
      <w:r w:rsidRPr="00E11A85">
        <w:rPr>
          <w:rFonts w:ascii="Arial Narrow" w:hAnsi="Arial Narrow" w:cs="Calibri"/>
          <w:sz w:val="24"/>
          <w:szCs w:val="24"/>
        </w:rPr>
        <w:t>mowa w § 1</w:t>
      </w:r>
      <w:r>
        <w:rPr>
          <w:rFonts w:ascii="Arial Narrow" w:hAnsi="Arial Narrow" w:cs="Calibri"/>
          <w:sz w:val="24"/>
          <w:szCs w:val="24"/>
        </w:rPr>
        <w:t>7</w:t>
      </w:r>
      <w:r w:rsidRPr="00E11A85">
        <w:rPr>
          <w:rFonts w:ascii="Arial Narrow" w:hAnsi="Arial Narrow" w:cs="Calibri"/>
          <w:sz w:val="24"/>
          <w:szCs w:val="24"/>
        </w:rPr>
        <w:t>.</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DE3BD9">
        <w:rPr>
          <w:rFonts w:ascii="Arial Narrow" w:hAnsi="Arial Narrow" w:cs="Calibri"/>
          <w:color w:val="000000"/>
          <w:sz w:val="24"/>
          <w:szCs w:val="24"/>
        </w:rPr>
        <w:t xml:space="preserve">Beneficjent wraz z każdym wnioskiem o płatność, z wyłączeniem wniosków, o których mowa w ust. </w:t>
      </w:r>
      <w:r w:rsidRPr="00DE3BD9">
        <w:rPr>
          <w:rFonts w:ascii="Arial Narrow" w:hAnsi="Arial Narrow" w:cs="Calibri"/>
          <w:sz w:val="24"/>
          <w:szCs w:val="24"/>
        </w:rPr>
        <w:t>1 pkt</w:t>
      </w:r>
      <w:r w:rsidRPr="00DE3BD9">
        <w:rPr>
          <w:rFonts w:ascii="Arial Narrow" w:hAnsi="Arial Narrow" w:cs="Calibri"/>
          <w:color w:val="000000"/>
          <w:sz w:val="24"/>
          <w:szCs w:val="24"/>
        </w:rPr>
        <w:t xml:space="preserve"> </w:t>
      </w:r>
      <w:r>
        <w:rPr>
          <w:rFonts w:ascii="Arial Narrow" w:hAnsi="Arial Narrow" w:cs="Calibri"/>
          <w:color w:val="000000"/>
          <w:sz w:val="24"/>
          <w:szCs w:val="24"/>
        </w:rPr>
        <w:t>1</w:t>
      </w:r>
      <w:r w:rsidRPr="00DE3BD9">
        <w:rPr>
          <w:rFonts w:ascii="Arial Narrow" w:hAnsi="Arial Narrow" w:cs="Calibri"/>
          <w:color w:val="000000"/>
          <w:sz w:val="24"/>
          <w:szCs w:val="24"/>
        </w:rPr>
        <w:t>)</w:t>
      </w:r>
      <w:r>
        <w:rPr>
          <w:rFonts w:ascii="Arial Narrow" w:hAnsi="Arial Narrow" w:cs="Calibri"/>
          <w:color w:val="000000"/>
          <w:sz w:val="24"/>
          <w:szCs w:val="24"/>
        </w:rPr>
        <w:br/>
      </w:r>
      <w:r w:rsidRPr="00DE3BD9">
        <w:rPr>
          <w:rFonts w:ascii="Arial Narrow" w:hAnsi="Arial Narrow" w:cs="Calibri"/>
          <w:color w:val="000000"/>
          <w:sz w:val="24"/>
          <w:szCs w:val="24"/>
        </w:rPr>
        <w:t xml:space="preserve">i pkt </w:t>
      </w:r>
      <w:r>
        <w:rPr>
          <w:rFonts w:ascii="Arial Narrow" w:hAnsi="Arial Narrow" w:cs="Calibri"/>
          <w:color w:val="000000"/>
          <w:sz w:val="24"/>
          <w:szCs w:val="24"/>
        </w:rPr>
        <w:t>3</w:t>
      </w:r>
      <w:r w:rsidRPr="00DE3BD9">
        <w:rPr>
          <w:rFonts w:ascii="Arial Narrow" w:hAnsi="Arial Narrow" w:cs="Calibri"/>
          <w:color w:val="000000"/>
          <w:sz w:val="24"/>
          <w:szCs w:val="24"/>
        </w:rPr>
        <w:t xml:space="preserve">) przedkłada </w:t>
      </w:r>
      <w:proofErr w:type="spellStart"/>
      <w:r w:rsidRPr="00DE3BD9">
        <w:rPr>
          <w:rFonts w:ascii="Arial Narrow" w:hAnsi="Arial Narrow" w:cs="Calibri"/>
          <w:color w:val="000000"/>
          <w:sz w:val="24"/>
          <w:szCs w:val="24"/>
        </w:rPr>
        <w:t>skany</w:t>
      </w:r>
      <w:proofErr w:type="spellEnd"/>
      <w:r w:rsidRPr="00DE3BD9">
        <w:rPr>
          <w:rFonts w:ascii="Arial Narrow" w:hAnsi="Arial Narrow" w:cs="Calibri"/>
          <w:color w:val="000000"/>
          <w:sz w:val="24"/>
          <w:szCs w:val="24"/>
        </w:rPr>
        <w:t xml:space="preserve"> wyciągów bankowych (za pośrednictwem SL 2014) potwierdzające poniesienie wydatków rozliczanych w danym wniosku o płatność (należy dołączyć dokument potwierdzający dokonanie zapłaty za całą wartość faktury/dokumentu księgowego, a nie tylko wydatku kwalifikowalnego lub kwoty dofinan</w:t>
      </w:r>
      <w:r w:rsidRPr="00E11A85">
        <w:rPr>
          <w:rFonts w:ascii="Arial Narrow" w:hAnsi="Arial Narrow" w:cs="Calibri"/>
          <w:color w:val="000000"/>
          <w:sz w:val="24"/>
          <w:szCs w:val="24"/>
        </w:rPr>
        <w:t>sowania).</w:t>
      </w:r>
    </w:p>
    <w:p w:rsidR="00697DF9"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Beneficjent zobowiązuje się do przedkładania Instytucji Zarządzającej wraz z wnioskiem o płatność, następujących dokumentów (w formie wskazanej przez Instytucję Zarządzającą – </w:t>
      </w:r>
      <w:proofErr w:type="spellStart"/>
      <w:r w:rsidRPr="00E11A85">
        <w:rPr>
          <w:rFonts w:ascii="Arial Narrow" w:hAnsi="Arial Narrow" w:cs="Calibri"/>
          <w:color w:val="000000"/>
          <w:sz w:val="24"/>
          <w:szCs w:val="24"/>
        </w:rPr>
        <w:t>skany</w:t>
      </w:r>
      <w:proofErr w:type="spellEnd"/>
      <w:r w:rsidRPr="00E11A85">
        <w:rPr>
          <w:rFonts w:ascii="Arial Narrow" w:hAnsi="Arial Narrow" w:cs="Calibri"/>
          <w:color w:val="000000"/>
          <w:sz w:val="24"/>
          <w:szCs w:val="24"/>
        </w:rPr>
        <w:t xml:space="preserve"> (za pośrednictwem</w:t>
      </w:r>
      <w:r>
        <w:rPr>
          <w:rFonts w:ascii="Arial Narrow" w:hAnsi="Arial Narrow" w:cs="Calibri"/>
          <w:color w:val="000000"/>
          <w:sz w:val="24"/>
          <w:szCs w:val="24"/>
        </w:rPr>
        <w:br/>
      </w:r>
      <w:r w:rsidRPr="00E11A85">
        <w:rPr>
          <w:rFonts w:ascii="Arial Narrow" w:hAnsi="Arial Narrow" w:cs="Calibri"/>
          <w:color w:val="000000"/>
          <w:sz w:val="24"/>
          <w:szCs w:val="24"/>
        </w:rPr>
        <w:t>SL 2014) oryginałów dokumentów lub kopii oryginałów dokumentów oznaczone datą i potwierdzone</w:t>
      </w:r>
      <w:r>
        <w:rPr>
          <w:rFonts w:ascii="Arial Narrow" w:hAnsi="Arial Narrow" w:cs="Calibri"/>
          <w:color w:val="000000"/>
          <w:sz w:val="24"/>
          <w:szCs w:val="24"/>
        </w:rPr>
        <w:br/>
      </w:r>
      <w:r w:rsidRPr="00E11A85">
        <w:rPr>
          <w:rFonts w:ascii="Arial Narrow" w:hAnsi="Arial Narrow" w:cs="Calibri"/>
          <w:color w:val="000000"/>
          <w:sz w:val="24"/>
          <w:szCs w:val="24"/>
        </w:rPr>
        <w:t>za zgodność z oryginałem przez beneficjenta lub osobę upoważnioną do reprezentowania beneficjenta)</w:t>
      </w:r>
      <w:r>
        <w:rPr>
          <w:rStyle w:val="Odwoanieprzypisudolnego"/>
          <w:rFonts w:ascii="Arial Narrow" w:hAnsi="Arial Narrow" w:cs="Calibri"/>
          <w:color w:val="000000"/>
          <w:sz w:val="24"/>
          <w:szCs w:val="24"/>
        </w:rPr>
        <w:footnoteReference w:id="29"/>
      </w:r>
      <w:r w:rsidRPr="00E11A85">
        <w:rPr>
          <w:rFonts w:ascii="Arial Narrow" w:hAnsi="Arial Narrow" w:cs="Calibri"/>
          <w:color w:val="000000"/>
          <w:sz w:val="24"/>
          <w:szCs w:val="24"/>
        </w:rPr>
        <w:t>:</w:t>
      </w:r>
    </w:p>
    <w:p w:rsidR="00697DF9" w:rsidRPr="00FC6F34" w:rsidRDefault="00697DF9" w:rsidP="008A0697">
      <w:pPr>
        <w:numPr>
          <w:ilvl w:val="0"/>
          <w:numId w:val="37"/>
        </w:numPr>
        <w:autoSpaceDE w:val="0"/>
        <w:autoSpaceDN w:val="0"/>
        <w:adjustRightInd w:val="0"/>
        <w:spacing w:after="0" w:line="240" w:lineRule="auto"/>
        <w:ind w:left="426" w:hanging="69"/>
        <w:contextualSpacing/>
        <w:jc w:val="both"/>
        <w:rPr>
          <w:rFonts w:ascii="Arial Narrow" w:hAnsi="Arial Narrow" w:cs="Arial"/>
          <w:color w:val="000000"/>
          <w:sz w:val="24"/>
          <w:szCs w:val="24"/>
        </w:rPr>
      </w:pPr>
      <w:r w:rsidRPr="00FC6F34">
        <w:rPr>
          <w:rFonts w:ascii="Arial Narrow" w:hAnsi="Arial Narrow" w:cs="Arial"/>
          <w:color w:val="000000"/>
          <w:sz w:val="24"/>
          <w:szCs w:val="24"/>
        </w:rPr>
        <w:t xml:space="preserve">dokumentów związanych z wyborem wykonawców do realizacji zamówień o wartości równej lub wyższej </w:t>
      </w:r>
      <w:r>
        <w:rPr>
          <w:rFonts w:ascii="Arial Narrow" w:hAnsi="Arial Narrow" w:cs="Arial"/>
          <w:color w:val="000000"/>
          <w:sz w:val="24"/>
          <w:szCs w:val="24"/>
        </w:rPr>
        <w:br/>
      </w:r>
      <w:r w:rsidRPr="00FC6F34">
        <w:rPr>
          <w:rFonts w:ascii="Arial Narrow" w:hAnsi="Arial Narrow" w:cs="Arial"/>
          <w:color w:val="000000"/>
          <w:sz w:val="24"/>
          <w:szCs w:val="24"/>
        </w:rPr>
        <w:t xml:space="preserve">niż próg określony w przepisach wydanych na podstawie art. 11 ust. 8 ustawy </w:t>
      </w:r>
      <w:r>
        <w:rPr>
          <w:rFonts w:ascii="Arial Narrow" w:hAnsi="Arial Narrow" w:cs="Arial"/>
          <w:color w:val="000000"/>
          <w:sz w:val="24"/>
          <w:szCs w:val="24"/>
        </w:rPr>
        <w:t>prawo zamówień publicznych</w:t>
      </w:r>
      <w:r w:rsidRPr="00FC6F34">
        <w:rPr>
          <w:rFonts w:ascii="Arial Narrow" w:hAnsi="Arial Narrow" w:cs="Arial"/>
          <w:color w:val="000000"/>
          <w:sz w:val="24"/>
          <w:szCs w:val="24"/>
        </w:rPr>
        <w:t>;</w:t>
      </w:r>
      <w:r w:rsidRPr="00C0792C">
        <w:rPr>
          <w:rStyle w:val="Odwoanieprzypisudolnego"/>
          <w:rFonts w:ascii="Arial Narrow" w:hAnsi="Arial Narrow" w:cs="Arial"/>
          <w:color w:val="000000"/>
          <w:sz w:val="24"/>
          <w:szCs w:val="24"/>
        </w:rPr>
        <w:footnoteReference w:id="30"/>
      </w:r>
    </w:p>
    <w:p w:rsidR="00697DF9" w:rsidRDefault="00697DF9" w:rsidP="008A0697">
      <w:pPr>
        <w:autoSpaceDE w:val="0"/>
        <w:autoSpaceDN w:val="0"/>
        <w:adjustRightInd w:val="0"/>
        <w:spacing w:after="0" w:line="240" w:lineRule="auto"/>
        <w:ind w:left="426"/>
        <w:contextualSpacing/>
        <w:jc w:val="both"/>
        <w:rPr>
          <w:rFonts w:ascii="Arial Narrow" w:hAnsi="Arial Narrow" w:cs="Arial"/>
          <w:color w:val="000000"/>
          <w:sz w:val="24"/>
          <w:szCs w:val="24"/>
        </w:rPr>
      </w:pPr>
      <w:r>
        <w:rPr>
          <w:rFonts w:ascii="Arial Narrow" w:hAnsi="Arial Narrow" w:cs="Arial"/>
          <w:color w:val="000000"/>
          <w:sz w:val="24"/>
          <w:szCs w:val="24"/>
        </w:rPr>
        <w:t>inne niezbędne dokumenty potwierdzające i uzasadniające prawidłową realizację Projektu oraz potwierdzające, że wydatki zostały poniesione w sposób celowy i oszczędny z zachowaniem zasady uzyskiwania najlepszych efektów z danych nakładów zgodnie z zapisami Wytycznych o kwalifikowalności.</w:t>
      </w:r>
      <w:r w:rsidRPr="00120D4B">
        <w:rPr>
          <w:rFonts w:ascii="Arial Narrow" w:hAnsi="Arial Narrow" w:cs="Arial"/>
          <w:color w:val="000000"/>
          <w:sz w:val="24"/>
          <w:szCs w:val="24"/>
        </w:rPr>
        <w:t>;</w:t>
      </w:r>
    </w:p>
    <w:p w:rsidR="00697DF9"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120D4B">
        <w:rPr>
          <w:rFonts w:ascii="Arial Narrow" w:hAnsi="Arial Narrow" w:cs="Calibri"/>
          <w:color w:val="000000"/>
          <w:sz w:val="24"/>
          <w:szCs w:val="24"/>
        </w:rPr>
        <w:t xml:space="preserve">Beneficjent zobowiązuje się do przedkładania </w:t>
      </w:r>
      <w:r>
        <w:rPr>
          <w:rFonts w:ascii="Arial Narrow" w:hAnsi="Arial Narrow" w:cs="Calibri"/>
          <w:color w:val="000000"/>
          <w:sz w:val="24"/>
          <w:szCs w:val="24"/>
        </w:rPr>
        <w:t>i</w:t>
      </w:r>
      <w:r w:rsidRPr="00120D4B">
        <w:rPr>
          <w:rFonts w:ascii="Arial Narrow" w:hAnsi="Arial Narrow" w:cs="Calibri"/>
          <w:color w:val="000000"/>
          <w:sz w:val="24"/>
          <w:szCs w:val="24"/>
        </w:rPr>
        <w:t xml:space="preserve">nformacji o wszystkich uczestnikach Projektu, zgodnie </w:t>
      </w:r>
      <w:r>
        <w:rPr>
          <w:rFonts w:ascii="Arial Narrow" w:hAnsi="Arial Narrow" w:cs="Calibri"/>
          <w:color w:val="000000"/>
          <w:sz w:val="24"/>
          <w:szCs w:val="24"/>
        </w:rPr>
        <w:br/>
      </w:r>
      <w:r w:rsidRPr="00120D4B">
        <w:rPr>
          <w:rFonts w:ascii="Arial Narrow" w:hAnsi="Arial Narrow" w:cs="Calibri"/>
          <w:color w:val="000000"/>
          <w:sz w:val="24"/>
          <w:szCs w:val="24"/>
        </w:rPr>
        <w:t xml:space="preserve">z zakresem określonym w załączniku nr </w:t>
      </w:r>
      <w:r>
        <w:rPr>
          <w:rFonts w:ascii="Arial Narrow" w:hAnsi="Arial Narrow" w:cs="Calibri"/>
          <w:color w:val="000000"/>
          <w:sz w:val="24"/>
          <w:szCs w:val="24"/>
        </w:rPr>
        <w:t>5</w:t>
      </w:r>
      <w:r w:rsidRPr="00120D4B">
        <w:rPr>
          <w:rFonts w:ascii="Arial Narrow" w:hAnsi="Arial Narrow" w:cs="Calibri"/>
          <w:color w:val="000000"/>
          <w:sz w:val="24"/>
          <w:szCs w:val="24"/>
        </w:rPr>
        <w:t xml:space="preserve"> do Umowy i na warunkach określonych w Wytycznych w zakresie monitorowania</w:t>
      </w:r>
      <w:r>
        <w:rPr>
          <w:rFonts w:ascii="Arial Narrow" w:hAnsi="Arial Narrow" w:cs="Calibri"/>
          <w:color w:val="000000"/>
          <w:sz w:val="24"/>
          <w:szCs w:val="24"/>
        </w:rPr>
        <w:t>.</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jest zobligowany odprowadzić, </w:t>
      </w:r>
      <w:r>
        <w:rPr>
          <w:rFonts w:ascii="Arial Narrow" w:hAnsi="Arial Narrow" w:cs="Calibri"/>
          <w:color w:val="000000"/>
          <w:sz w:val="24"/>
          <w:szCs w:val="24"/>
        </w:rPr>
        <w:t>B</w:t>
      </w:r>
      <w:r w:rsidRPr="00E11A85">
        <w:rPr>
          <w:rFonts w:ascii="Arial Narrow" w:hAnsi="Arial Narrow" w:cs="Calibri"/>
          <w:color w:val="000000"/>
          <w:sz w:val="24"/>
          <w:szCs w:val="24"/>
        </w:rPr>
        <w:t xml:space="preserve">eneficjent będzie zobowiązany </w:t>
      </w:r>
      <w:r>
        <w:rPr>
          <w:rFonts w:ascii="Arial Narrow" w:hAnsi="Arial Narrow" w:cs="Calibri"/>
          <w:color w:val="000000"/>
          <w:sz w:val="24"/>
          <w:szCs w:val="24"/>
        </w:rPr>
        <w:br/>
      </w:r>
      <w:r w:rsidRPr="00E11A85">
        <w:rPr>
          <w:rFonts w:ascii="Arial Narrow" w:hAnsi="Arial Narrow" w:cs="Calibri"/>
          <w:color w:val="000000"/>
          <w:sz w:val="24"/>
          <w:szCs w:val="24"/>
        </w:rPr>
        <w:t>do zwrotu środków (zgodnie z zapisami § 1</w:t>
      </w:r>
      <w:r>
        <w:rPr>
          <w:rFonts w:ascii="Arial Narrow" w:hAnsi="Arial Narrow" w:cs="Calibri"/>
          <w:color w:val="000000"/>
          <w:sz w:val="24"/>
          <w:szCs w:val="24"/>
        </w:rPr>
        <w:t>3</w:t>
      </w:r>
      <w:r w:rsidRPr="00E11A85">
        <w:rPr>
          <w:rFonts w:ascii="Arial Narrow" w:hAnsi="Arial Narrow" w:cs="Calibri"/>
          <w:color w:val="000000"/>
          <w:sz w:val="24"/>
          <w:szCs w:val="24"/>
        </w:rPr>
        <w:t>), które zostały przedstawione wcześniej, i które zostały zatwierdzone, a były związane z daną listą płac.</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Pr>
          <w:rFonts w:ascii="Arial Narrow" w:hAnsi="Arial Narrow" w:cs="Calibri"/>
          <w:color w:val="000000"/>
          <w:sz w:val="24"/>
          <w:szCs w:val="24"/>
        </w:rPr>
        <w:t>Beneficjent zobowiązuje się do przedkładania wraz z każdym wnioskiem o płatność dokumentów, o których mowa w § 5 ust. 5.</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gdy Beneficjent złoży kolejny wniosek o płatność, przed zatwierdzeniem poprzedniego wniosku </w:t>
      </w:r>
      <w:r>
        <w:rPr>
          <w:rFonts w:ascii="Arial Narrow" w:hAnsi="Arial Narrow" w:cs="Calibri"/>
          <w:color w:val="000000"/>
          <w:sz w:val="24"/>
          <w:szCs w:val="24"/>
        </w:rPr>
        <w:br/>
      </w:r>
      <w:r w:rsidRPr="00E11A85">
        <w:rPr>
          <w:rFonts w:ascii="Arial Narrow" w:hAnsi="Arial Narrow" w:cs="Calibri"/>
          <w:color w:val="000000"/>
          <w:sz w:val="24"/>
          <w:szCs w:val="24"/>
        </w:rPr>
        <w:t xml:space="preserve">o płatność, weryfikacja kolejnego wniosku o płatność jest wstrzymywana do czasu zatwierdzenia poprzedniego wniosku o płatność. Termin weryfikacji kolejnego wniosku o płatność rozpoczyna się w dniu następnym </w:t>
      </w:r>
      <w:r>
        <w:rPr>
          <w:rFonts w:ascii="Arial Narrow" w:hAnsi="Arial Narrow" w:cs="Calibri"/>
          <w:color w:val="000000"/>
          <w:sz w:val="24"/>
          <w:szCs w:val="24"/>
        </w:rPr>
        <w:br/>
      </w:r>
      <w:r w:rsidRPr="00E11A85">
        <w:rPr>
          <w:rFonts w:ascii="Arial Narrow" w:hAnsi="Arial Narrow" w:cs="Calibri"/>
          <w:color w:val="000000"/>
          <w:sz w:val="24"/>
          <w:szCs w:val="24"/>
        </w:rPr>
        <w:t>po zatwierdzeniu poprzedniego wniosku o płatność.</w:t>
      </w:r>
    </w:p>
    <w:p w:rsidR="00697DF9" w:rsidRPr="003A14D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r w:rsidRPr="00E11A85">
        <w:rPr>
          <w:rFonts w:ascii="Arial Narrow" w:hAnsi="Arial Narrow" w:cs="Calibri"/>
          <w:sz w:val="24"/>
          <w:szCs w:val="24"/>
        </w:rPr>
        <w:t>Beneficjent jest zobowiązany złożyć wniosek o płatność co najmniej raz na 3 miesiące, licząc od dnia podpisania Umowy</w:t>
      </w:r>
      <w:r>
        <w:rPr>
          <w:rFonts w:ascii="Arial Narrow" w:hAnsi="Arial Narrow" w:cs="Calibri"/>
          <w:sz w:val="24"/>
          <w:szCs w:val="24"/>
        </w:rPr>
        <w:t xml:space="preserve"> zgodnie z harmonogramem płatności, </w:t>
      </w:r>
      <w:r w:rsidRPr="003A14DA">
        <w:rPr>
          <w:rFonts w:ascii="Arial Narrow" w:hAnsi="Arial Narrow" w:cs="Arial"/>
          <w:sz w:val="24"/>
        </w:rPr>
        <w:t xml:space="preserve">o którym mowa w § 8 ust. 1, w terminie 10 dni roboczych </w:t>
      </w:r>
      <w:r>
        <w:rPr>
          <w:rFonts w:ascii="Arial Narrow" w:hAnsi="Arial Narrow" w:cs="Arial"/>
          <w:sz w:val="24"/>
        </w:rPr>
        <w:br/>
      </w:r>
      <w:r w:rsidRPr="003A14DA">
        <w:rPr>
          <w:rFonts w:ascii="Arial Narrow" w:hAnsi="Arial Narrow" w:cs="Arial"/>
          <w:sz w:val="24"/>
        </w:rPr>
        <w:t xml:space="preserve">od zakończenia okresu rozliczeniowego, z zastrzeżeniem, że końcowy wniosek o płatność składany </w:t>
      </w:r>
      <w:r>
        <w:rPr>
          <w:rFonts w:ascii="Arial Narrow" w:hAnsi="Arial Narrow" w:cs="Arial"/>
          <w:sz w:val="24"/>
        </w:rPr>
        <w:br/>
      </w:r>
      <w:r w:rsidRPr="003A14DA">
        <w:rPr>
          <w:rFonts w:ascii="Arial Narrow" w:hAnsi="Arial Narrow" w:cs="Arial"/>
          <w:sz w:val="24"/>
        </w:rPr>
        <w:t>jest w terminie do 30 dni kalendarzowych  od dnia zakończenia okresu realizacji Projektu.</w:t>
      </w:r>
    </w:p>
    <w:p w:rsidR="00697DF9"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sz w:val="24"/>
          <w:szCs w:val="24"/>
        </w:rPr>
      </w:pPr>
      <w:r w:rsidRPr="00E11A85">
        <w:rPr>
          <w:rFonts w:ascii="Arial Narrow" w:hAnsi="Arial Narrow" w:cs="Calibri"/>
          <w:sz w:val="24"/>
          <w:szCs w:val="24"/>
        </w:rPr>
        <w:lastRenderedPageBreak/>
        <w:t xml:space="preserve"> W przypadku braku konieczności rozliczenia wydatków, Beneficjent składa wniosek sprawozdawczy, o którym mowa w ust. 1 pkt </w:t>
      </w:r>
      <w:r>
        <w:rPr>
          <w:rFonts w:ascii="Arial Narrow" w:hAnsi="Arial Narrow" w:cs="Calibri"/>
          <w:sz w:val="24"/>
          <w:szCs w:val="24"/>
        </w:rPr>
        <w:t>3</w:t>
      </w:r>
      <w:r w:rsidRPr="00E11A85">
        <w:rPr>
          <w:rFonts w:ascii="Arial Narrow" w:hAnsi="Arial Narrow" w:cs="Calibri"/>
          <w:sz w:val="24"/>
          <w:szCs w:val="24"/>
        </w:rPr>
        <w:t>.</w:t>
      </w:r>
    </w:p>
    <w:p w:rsidR="00697DF9" w:rsidRPr="00E11A85"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Oryginały faktur lub innych dokumentów o równoważnej wartości dowodowej związane z realizacją Projektu </w:t>
      </w:r>
      <w:r>
        <w:rPr>
          <w:rFonts w:ascii="Arial Narrow" w:hAnsi="Arial Narrow" w:cs="Calibri"/>
          <w:color w:val="000000"/>
          <w:sz w:val="24"/>
          <w:szCs w:val="24"/>
        </w:rPr>
        <w:br/>
      </w:r>
      <w:r w:rsidRPr="00E11A85">
        <w:rPr>
          <w:rFonts w:ascii="Arial Narrow" w:hAnsi="Arial Narrow" w:cs="Calibri"/>
          <w:color w:val="000000"/>
          <w:sz w:val="24"/>
          <w:szCs w:val="24"/>
        </w:rPr>
        <w:t>na odwrocie powinny posiadać opis zawierający co najmniej:</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numer Umowy,</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nazwę projektu,</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opis związku wydatku z projektem – należy zaznaczyć w opisie faktury, do którego zadania oraz do której kategorii wydatku przedstawionego we Wniosku odnosi się wydatek kwalifikowalny,</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kwotę wydatków kwalifikowanych,</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informację o poprawności formalno-rachunkowej i merytorycznej,</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o zakresie stosowania ustawy </w:t>
      </w:r>
      <w:r>
        <w:rPr>
          <w:rFonts w:ascii="Arial Narrow" w:hAnsi="Arial Narrow" w:cs="Calibri"/>
          <w:color w:val="000000"/>
          <w:sz w:val="24"/>
          <w:szCs w:val="24"/>
        </w:rPr>
        <w:t>prawo zamówień publicznych</w:t>
      </w:r>
      <w:r w:rsidRPr="00C0792C">
        <w:rPr>
          <w:rStyle w:val="Odwoanieprzypisudolnego"/>
          <w:rFonts w:ascii="Arial Narrow" w:hAnsi="Arial Narrow" w:cs="Arial"/>
          <w:iCs/>
          <w:color w:val="000000"/>
          <w:sz w:val="24"/>
          <w:szCs w:val="24"/>
        </w:rPr>
        <w:footnoteReference w:id="31"/>
      </w:r>
      <w:r w:rsidRPr="00E11A85">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Pr>
          <w:rFonts w:ascii="Arial Narrow" w:hAnsi="Arial Narrow" w:cs="Calibri"/>
          <w:color w:val="000000"/>
          <w:sz w:val="24"/>
          <w:szCs w:val="24"/>
        </w:rPr>
        <w:br/>
      </w:r>
      <w:r w:rsidRPr="00E11A85">
        <w:rPr>
          <w:rFonts w:ascii="Arial Narrow" w:hAnsi="Arial Narrow" w:cs="Calibri"/>
          <w:color w:val="000000"/>
          <w:sz w:val="24"/>
          <w:szCs w:val="24"/>
        </w:rPr>
        <w:t xml:space="preserve">lub podstawę prawną nie stosowania ustawy </w:t>
      </w:r>
      <w:r>
        <w:rPr>
          <w:rFonts w:ascii="Arial Narrow" w:hAnsi="Arial Narrow" w:cs="Calibri"/>
          <w:color w:val="000000"/>
          <w:sz w:val="24"/>
          <w:szCs w:val="24"/>
        </w:rPr>
        <w:t>prawo zamówień publicznych</w:t>
      </w:r>
      <w:r w:rsidRPr="00E11A85">
        <w:rPr>
          <w:rFonts w:ascii="Arial Narrow" w:hAnsi="Arial Narrow" w:cs="Calibri"/>
          <w:color w:val="000000"/>
          <w:sz w:val="24"/>
          <w:szCs w:val="24"/>
        </w:rPr>
        <w:t xml:space="preserve">, </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informację w zakresie klasyfikacji budżetowej z podziałem na wydatki majątkowe (dział, rozdział, §, poz.) </w:t>
      </w:r>
      <w:r>
        <w:rPr>
          <w:rFonts w:ascii="Arial Narrow" w:hAnsi="Arial Narrow" w:cs="Calibri"/>
          <w:color w:val="000000"/>
          <w:sz w:val="24"/>
          <w:szCs w:val="24"/>
        </w:rPr>
        <w:br/>
      </w:r>
      <w:r w:rsidRPr="00E11A85">
        <w:rPr>
          <w:rFonts w:ascii="Arial Narrow" w:hAnsi="Arial Narrow" w:cs="Calibri"/>
          <w:color w:val="000000"/>
          <w:sz w:val="24"/>
          <w:szCs w:val="24"/>
        </w:rPr>
        <w:t>i niemajątkowe (dział, rozdział, §, poz.), w przypadku gdy jednostka stosuje klasyfikację budżetową,</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gdy w ramach projektu występuje pomoc publiczna należy zamieścić informację </w:t>
      </w:r>
      <w:r>
        <w:rPr>
          <w:rFonts w:ascii="Arial Narrow" w:hAnsi="Arial Narrow" w:cs="Calibri"/>
          <w:color w:val="000000"/>
          <w:sz w:val="24"/>
          <w:szCs w:val="24"/>
        </w:rPr>
        <w:br/>
      </w:r>
      <w:r w:rsidRPr="00E11A85">
        <w:rPr>
          <w:rFonts w:ascii="Arial Narrow" w:hAnsi="Arial Narrow" w:cs="Calibri"/>
          <w:color w:val="000000"/>
          <w:sz w:val="24"/>
          <w:szCs w:val="24"/>
        </w:rPr>
        <w:t>w tym zakresie z podziałem na kwoty objęte pomocą publiczną oraz nieobjęte pomocą publiczną,</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podanie numeru ewidencyjnego lub księgowego,</w:t>
      </w:r>
    </w:p>
    <w:p w:rsidR="00697DF9" w:rsidRPr="00E11A85" w:rsidRDefault="00697DF9" w:rsidP="00BC66A5">
      <w:pPr>
        <w:numPr>
          <w:ilvl w:val="0"/>
          <w:numId w:val="34"/>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E11A85">
        <w:rPr>
          <w:rFonts w:ascii="Arial Narrow" w:hAnsi="Arial Narrow" w:cs="Calibri"/>
          <w:color w:val="000000"/>
          <w:sz w:val="24"/>
          <w:szCs w:val="24"/>
        </w:rPr>
        <w:t xml:space="preserve">w przypadku faktur wystawionych w walucie obcej należy zamieścić datę i kurs waluty </w:t>
      </w:r>
      <w:r>
        <w:rPr>
          <w:rFonts w:ascii="Arial Narrow" w:hAnsi="Arial Narrow" w:cs="Calibri"/>
          <w:color w:val="000000"/>
          <w:sz w:val="24"/>
          <w:szCs w:val="24"/>
        </w:rPr>
        <w:t xml:space="preserve">NBP </w:t>
      </w:r>
      <w:r w:rsidRPr="00E11A85">
        <w:rPr>
          <w:rFonts w:ascii="Arial Narrow" w:hAnsi="Arial Narrow" w:cs="Calibri"/>
          <w:color w:val="000000"/>
          <w:sz w:val="24"/>
          <w:szCs w:val="24"/>
        </w:rPr>
        <w:t>na dzień przeprowadzenia operacji zakupu oraz datę i kurs waluty na dzień zapłaty.</w:t>
      </w:r>
    </w:p>
    <w:p w:rsidR="00697DF9" w:rsidRPr="00C0792C" w:rsidRDefault="00697DF9" w:rsidP="00BC66A5">
      <w:pPr>
        <w:numPr>
          <w:ilvl w:val="0"/>
          <w:numId w:val="32"/>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C0792C">
        <w:rPr>
          <w:rFonts w:ascii="Arial Narrow" w:hAnsi="Arial Narrow" w:cs="Arial"/>
          <w:iCs/>
          <w:color w:val="000000"/>
          <w:sz w:val="24"/>
          <w:szCs w:val="24"/>
        </w:rPr>
        <w:t xml:space="preserve">Beneficjent </w:t>
      </w:r>
      <w:r>
        <w:rPr>
          <w:rFonts w:ascii="Arial Narrow" w:hAnsi="Arial Narrow" w:cs="Arial"/>
          <w:iCs/>
          <w:color w:val="000000"/>
          <w:sz w:val="24"/>
          <w:szCs w:val="24"/>
        </w:rPr>
        <w:t>powinien</w:t>
      </w:r>
      <w:r w:rsidRPr="00C0792C">
        <w:rPr>
          <w:rFonts w:ascii="Arial Narrow" w:hAnsi="Arial Narrow" w:cs="Arial"/>
          <w:iCs/>
          <w:color w:val="000000"/>
          <w:sz w:val="24"/>
          <w:szCs w:val="24"/>
        </w:rPr>
        <w:t xml:space="preserve"> ująć każdy wydatek kwalifikowalny we wniosku o płatność przekazywanym do Instytucji Zarządzającej w terminie do 3 miesięcy od dnia jego poniesienia.</w:t>
      </w:r>
      <w:r w:rsidRPr="00C0792C">
        <w:rPr>
          <w:rStyle w:val="Odwoanieprzypisudolnego"/>
          <w:rFonts w:ascii="Arial Narrow" w:hAnsi="Arial Narrow" w:cs="Arial"/>
          <w:iCs/>
          <w:color w:val="000000"/>
          <w:sz w:val="24"/>
          <w:szCs w:val="24"/>
        </w:rPr>
        <w:footnoteReference w:id="32"/>
      </w:r>
    </w:p>
    <w:p w:rsidR="00697DF9"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1</w:t>
      </w:r>
    </w:p>
    <w:p w:rsidR="00697DF9" w:rsidRPr="00AC2D5E" w:rsidRDefault="00697DF9" w:rsidP="00675E65">
      <w:pPr>
        <w:autoSpaceDE w:val="0"/>
        <w:autoSpaceDN w:val="0"/>
        <w:adjustRightInd w:val="0"/>
        <w:spacing w:after="0" w:line="240" w:lineRule="auto"/>
        <w:jc w:val="center"/>
        <w:rPr>
          <w:rFonts w:ascii="Arial Narrow" w:hAnsi="Arial Narrow" w:cs="Arial"/>
          <w:b/>
          <w:sz w:val="24"/>
          <w:szCs w:val="24"/>
        </w:rPr>
      </w:pPr>
      <w:r w:rsidRPr="00AC2D5E">
        <w:rPr>
          <w:rFonts w:ascii="Arial Narrow" w:hAnsi="Arial Narrow" w:cs="Calibri"/>
          <w:b/>
          <w:sz w:val="24"/>
          <w:szCs w:val="24"/>
        </w:rPr>
        <w:t>Zasady i terminy weryfikacji wniosków o płatność przez Instytucję Zarządzającą</w:t>
      </w:r>
    </w:p>
    <w:p w:rsidR="00697DF9" w:rsidRPr="00392EF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B6D1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B6D19">
        <w:rPr>
          <w:rFonts w:ascii="Arial Narrow" w:hAnsi="Arial Narrow" w:cs="Arial"/>
          <w:sz w:val="24"/>
          <w:szCs w:val="24"/>
        </w:rPr>
        <w:t xml:space="preserve">Instytucja Zarządzająca dokonuje weryfikacji pierwszej wersji wniosku o płatność w terminie </w:t>
      </w:r>
      <w:r>
        <w:rPr>
          <w:rFonts w:ascii="Arial Narrow" w:hAnsi="Arial Narrow" w:cs="Arial"/>
          <w:sz w:val="24"/>
          <w:szCs w:val="24"/>
        </w:rPr>
        <w:t xml:space="preserve">35 dni kalendarzowych </w:t>
      </w:r>
      <w:r w:rsidRPr="00BB6D19">
        <w:rPr>
          <w:rFonts w:ascii="Arial Narrow" w:hAnsi="Arial Narrow" w:cs="Arial"/>
          <w:sz w:val="24"/>
          <w:szCs w:val="24"/>
        </w:rPr>
        <w:t xml:space="preserve">od dnia jego otrzymania, a kolejnych jego wersji w terminie do </w:t>
      </w:r>
      <w:r>
        <w:rPr>
          <w:rFonts w:ascii="Arial Narrow" w:hAnsi="Arial Narrow" w:cs="Arial"/>
          <w:sz w:val="24"/>
          <w:szCs w:val="24"/>
        </w:rPr>
        <w:t xml:space="preserve">30 dni kalendarzowych </w:t>
      </w:r>
      <w:r w:rsidRPr="00BB6D19">
        <w:rPr>
          <w:rFonts w:ascii="Arial Narrow" w:hAnsi="Arial Narrow" w:cs="Arial"/>
          <w:sz w:val="24"/>
          <w:szCs w:val="24"/>
        </w:rPr>
        <w:t>od dnia ich otrzymania</w:t>
      </w:r>
      <w:r>
        <w:rPr>
          <w:rFonts w:ascii="Arial Narrow" w:hAnsi="Arial Narrow" w:cs="Arial"/>
          <w:sz w:val="24"/>
          <w:szCs w:val="24"/>
        </w:rPr>
        <w:t>.</w:t>
      </w:r>
      <w:r w:rsidRPr="00BB6D19">
        <w:rPr>
          <w:rFonts w:ascii="Arial Narrow" w:hAnsi="Arial Narrow" w:cs="Arial"/>
          <w:sz w:val="24"/>
          <w:szCs w:val="24"/>
        </w:rPr>
        <w:t xml:space="preserve"> Do ww. terminów nie wlicza się czasu oczekiwania przez Instytucję Zarządzającą na dokonanie czynności oraz na dokumenty, o których mowa odpowiednio w ust. 2 i § 1</w:t>
      </w:r>
      <w:r>
        <w:rPr>
          <w:rFonts w:ascii="Arial Narrow" w:hAnsi="Arial Narrow" w:cs="Arial"/>
          <w:sz w:val="24"/>
          <w:szCs w:val="24"/>
        </w:rPr>
        <w:t>0</w:t>
      </w:r>
      <w:r w:rsidRPr="00BB6D19">
        <w:rPr>
          <w:rFonts w:ascii="Arial Narrow" w:hAnsi="Arial Narrow" w:cs="Arial"/>
          <w:sz w:val="24"/>
          <w:szCs w:val="24"/>
        </w:rPr>
        <w:t xml:space="preserve"> ust. </w:t>
      </w:r>
      <w:r>
        <w:rPr>
          <w:rFonts w:ascii="Arial Narrow" w:hAnsi="Arial Narrow" w:cs="Arial"/>
          <w:sz w:val="24"/>
          <w:szCs w:val="24"/>
        </w:rPr>
        <w:t>8 i 11</w:t>
      </w:r>
      <w:r w:rsidRPr="00BB6D19">
        <w:rPr>
          <w:rFonts w:ascii="Arial Narrow" w:hAnsi="Arial Narrow" w:cs="Arial"/>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1) w ramach Projektu jest </w:t>
      </w:r>
      <w:r>
        <w:rPr>
          <w:rFonts w:ascii="Arial Narrow" w:hAnsi="Arial Narrow" w:cs="Arial"/>
          <w:color w:val="000000"/>
          <w:sz w:val="24"/>
          <w:szCs w:val="24"/>
        </w:rPr>
        <w:t xml:space="preserve">zaplanowana </w:t>
      </w:r>
      <w:r w:rsidRPr="00C0792C">
        <w:rPr>
          <w:rFonts w:ascii="Arial Narrow" w:hAnsi="Arial Narrow" w:cs="Arial"/>
          <w:color w:val="000000"/>
          <w:sz w:val="24"/>
          <w:szCs w:val="24"/>
        </w:rPr>
        <w:t>kontrola na miejscu i został złożony końcowy wniosek o płatność,</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bieg terminów weryfikacji, o których mowa w </w:t>
      </w:r>
      <w:r w:rsidRPr="00BB6D19">
        <w:rPr>
          <w:rFonts w:ascii="Arial Narrow" w:hAnsi="Arial Narrow" w:cs="Arial"/>
          <w:sz w:val="24"/>
          <w:szCs w:val="24"/>
        </w:rPr>
        <w:t>ust. 1</w:t>
      </w:r>
      <w:r w:rsidRPr="00C0792C">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Pr>
          <w:rFonts w:ascii="Arial Narrow" w:hAnsi="Arial Narrow" w:cs="Arial"/>
          <w:color w:val="000000"/>
          <w:sz w:val="24"/>
          <w:szCs w:val="24"/>
        </w:rPr>
        <w:br/>
      </w:r>
      <w:r w:rsidRPr="00C0792C">
        <w:rPr>
          <w:rFonts w:ascii="Arial Narrow" w:hAnsi="Arial Narrow" w:cs="Arial"/>
          <w:color w:val="000000"/>
          <w:sz w:val="24"/>
          <w:szCs w:val="24"/>
        </w:rPr>
        <w:t>w wyznaczonym terminie, w szczególności Instytucja Zarządzająca może wezwać Beneficjenta do złożenia kopii poświadczonych za zgodność z oryginałem dokumentów dotyczących Projektu.</w:t>
      </w:r>
    </w:p>
    <w:p w:rsidR="00697DF9" w:rsidRPr="001835D7"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835D7">
        <w:rPr>
          <w:rFonts w:ascii="Arial Narrow" w:hAnsi="Arial Narrow" w:cs="Arial Narrow"/>
          <w:sz w:val="24"/>
          <w:szCs w:val="24"/>
        </w:rPr>
        <w:t>Instytucja Zarządzająca nie może poprawiać lub uzupełniać:</w:t>
      </w:r>
    </w:p>
    <w:p w:rsidR="00697DF9" w:rsidRPr="005F2ADA" w:rsidRDefault="00697DF9" w:rsidP="00BC66A5">
      <w:pPr>
        <w:pStyle w:val="Normalny1"/>
        <w:widowControl w:val="0"/>
        <w:numPr>
          <w:ilvl w:val="0"/>
          <w:numId w:val="48"/>
        </w:numPr>
        <w:spacing w:after="0" w:line="240" w:lineRule="auto"/>
        <w:ind w:left="420" w:firstLine="0"/>
        <w:jc w:val="both"/>
        <w:rPr>
          <w:rFonts w:ascii="Arial Narrow" w:hAnsi="Arial Narrow" w:cs="Arial Narrow"/>
          <w:sz w:val="24"/>
          <w:szCs w:val="24"/>
        </w:rPr>
      </w:pPr>
      <w:r w:rsidRPr="005F2ADA">
        <w:rPr>
          <w:rFonts w:ascii="Arial Narrow" w:hAnsi="Arial Narrow" w:cs="Arial Narrow"/>
          <w:sz w:val="24"/>
          <w:szCs w:val="24"/>
        </w:rPr>
        <w:lastRenderedPageBreak/>
        <w:t xml:space="preserve">zestawienia dokumentów potwierdzających poniesione wydatki objęte wnioskiem, o ile nie dotyczy </w:t>
      </w:r>
      <w:r>
        <w:rPr>
          <w:rFonts w:ascii="Arial Narrow" w:hAnsi="Arial Narrow" w:cs="Arial Narrow"/>
          <w:sz w:val="24"/>
          <w:szCs w:val="24"/>
        </w:rPr>
        <w:br/>
      </w:r>
      <w:r w:rsidRPr="005F2ADA">
        <w:rPr>
          <w:rFonts w:ascii="Arial Narrow" w:hAnsi="Arial Narrow" w:cs="Arial Narrow"/>
          <w:sz w:val="24"/>
          <w:szCs w:val="24"/>
        </w:rPr>
        <w:t>to oczywistych omyłek pisarskich i omyłek rachunkowych,</w:t>
      </w:r>
    </w:p>
    <w:p w:rsidR="00697DF9" w:rsidRPr="005109FD" w:rsidRDefault="00697DF9" w:rsidP="005109FD">
      <w:pPr>
        <w:pStyle w:val="Normalny1"/>
        <w:widowControl w:val="0"/>
        <w:numPr>
          <w:ilvl w:val="0"/>
          <w:numId w:val="48"/>
        </w:numPr>
        <w:spacing w:after="0" w:line="240" w:lineRule="auto"/>
        <w:ind w:left="426" w:firstLine="0"/>
        <w:jc w:val="both"/>
        <w:rPr>
          <w:rFonts w:ascii="Arial Narrow" w:hAnsi="Arial Narrow" w:cs="Arial Narrow"/>
          <w:sz w:val="24"/>
          <w:szCs w:val="24"/>
        </w:rPr>
      </w:pPr>
      <w:r w:rsidRPr="005F2ADA">
        <w:rPr>
          <w:rFonts w:ascii="Arial Narrow" w:hAnsi="Arial Narrow" w:cs="Arial Narrow"/>
          <w:sz w:val="24"/>
          <w:szCs w:val="24"/>
        </w:rPr>
        <w:t>kopii dokumentów potwierdzających poniesione wydatki załączonych do wniosku o płatność.</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po pozytywnym zweryfikowaniu wniosku o płatność, przekazuje Beneficjentowi </w:t>
      </w:r>
      <w:r>
        <w:rPr>
          <w:rFonts w:ascii="Arial Narrow" w:hAnsi="Arial Narrow" w:cs="Arial"/>
          <w:color w:val="000000"/>
          <w:sz w:val="24"/>
          <w:szCs w:val="24"/>
        </w:rPr>
        <w:br/>
      </w:r>
      <w:r w:rsidRPr="00C0792C">
        <w:rPr>
          <w:rFonts w:ascii="Arial Narrow" w:hAnsi="Arial Narrow" w:cs="Arial"/>
          <w:color w:val="000000"/>
          <w:sz w:val="24"/>
          <w:szCs w:val="24"/>
        </w:rPr>
        <w:t xml:space="preserve">w terminie, o którym mowa w </w:t>
      </w:r>
      <w:r w:rsidRPr="00BB6D19">
        <w:rPr>
          <w:rFonts w:ascii="Arial Narrow" w:hAnsi="Arial Narrow" w:cs="Arial"/>
          <w:sz w:val="24"/>
          <w:szCs w:val="24"/>
        </w:rPr>
        <w:t>ust. 1</w:t>
      </w:r>
      <w:r w:rsidRPr="00C0792C">
        <w:rPr>
          <w:rFonts w:ascii="Arial Narrow" w:hAnsi="Arial Narrow" w:cs="Arial"/>
          <w:color w:val="000000"/>
          <w:sz w:val="24"/>
          <w:szCs w:val="24"/>
        </w:rPr>
        <w:t xml:space="preserve">, informację o wyniku weryfikacji wniosku o płatność, przy czym informacja </w:t>
      </w:r>
      <w:r>
        <w:rPr>
          <w:rFonts w:ascii="Arial Narrow" w:hAnsi="Arial Narrow" w:cs="Arial"/>
          <w:color w:val="000000"/>
          <w:sz w:val="24"/>
          <w:szCs w:val="24"/>
        </w:rPr>
        <w:br/>
      </w:r>
      <w:r w:rsidRPr="00C0792C">
        <w:rPr>
          <w:rFonts w:ascii="Arial Narrow" w:hAnsi="Arial Narrow" w:cs="Arial"/>
          <w:color w:val="000000"/>
          <w:sz w:val="24"/>
          <w:szCs w:val="24"/>
        </w:rPr>
        <w:t>o zatwierdzeniu całości lub części wniosku o płatność powinna zawierać:</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kwotę wydatków, które zostały uznane za niekwalifikowalne wraz z uzasadnieniem;</w:t>
      </w:r>
    </w:p>
    <w:p w:rsidR="00697DF9" w:rsidRPr="00C0792C"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 xml:space="preserve">2) zatwierdzoną kwotę rozliczenia kwoty dofinansowania </w:t>
      </w:r>
      <w:r w:rsidRPr="00C0792C">
        <w:rPr>
          <w:rFonts w:ascii="Arial Narrow" w:hAnsi="Arial Narrow" w:cs="Arial"/>
          <w:iCs/>
          <w:color w:val="000000"/>
          <w:sz w:val="24"/>
          <w:szCs w:val="24"/>
        </w:rPr>
        <w:t xml:space="preserve">oraz wkładu własnego </w:t>
      </w:r>
      <w:r w:rsidRPr="00C0792C">
        <w:rPr>
          <w:rFonts w:ascii="Arial Narrow" w:hAnsi="Arial Narrow" w:cs="Arial"/>
          <w:color w:val="000000"/>
          <w:sz w:val="24"/>
          <w:szCs w:val="24"/>
        </w:rPr>
        <w:t xml:space="preserve">wynikającą z pomniejszenia kwoty wydatków rozliczanych we wniosku o płatność o wydatki niekwalifikowalne, o których mowa w pkt 1, </w:t>
      </w:r>
      <w:r>
        <w:rPr>
          <w:rFonts w:ascii="Arial Narrow" w:hAnsi="Arial Narrow" w:cs="Arial"/>
          <w:color w:val="000000"/>
          <w:sz w:val="24"/>
          <w:szCs w:val="24"/>
        </w:rPr>
        <w:br/>
      </w:r>
      <w:r w:rsidRPr="00C0792C">
        <w:rPr>
          <w:rFonts w:ascii="Arial Narrow" w:hAnsi="Arial Narrow" w:cs="Arial"/>
          <w:color w:val="000000"/>
          <w:sz w:val="24"/>
          <w:szCs w:val="24"/>
        </w:rPr>
        <w:t xml:space="preserve">oraz o dochody, o których mowa w </w:t>
      </w:r>
      <w:r w:rsidRPr="00BB6D19">
        <w:rPr>
          <w:rFonts w:ascii="Arial Narrow" w:hAnsi="Arial Narrow" w:cs="Arial"/>
          <w:sz w:val="24"/>
          <w:szCs w:val="24"/>
        </w:rPr>
        <w:t>§ 1</w:t>
      </w:r>
      <w:r>
        <w:rPr>
          <w:rFonts w:ascii="Arial Narrow" w:hAnsi="Arial Narrow" w:cs="Arial"/>
          <w:sz w:val="24"/>
          <w:szCs w:val="24"/>
        </w:rPr>
        <w:t>2</w:t>
      </w:r>
      <w:r w:rsidRPr="00C0792C">
        <w:rPr>
          <w:rFonts w:ascii="Arial Narrow" w:hAnsi="Arial Narrow" w:cs="Arial"/>
          <w:color w:val="000000"/>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o którym mowa w ust. </w:t>
      </w:r>
      <w:r>
        <w:rPr>
          <w:rFonts w:ascii="Arial Narrow" w:hAnsi="Arial Narrow" w:cs="Arial"/>
          <w:color w:val="000000"/>
          <w:sz w:val="24"/>
          <w:szCs w:val="24"/>
        </w:rPr>
        <w:t>6</w:t>
      </w:r>
      <w:r w:rsidRPr="00C0792C">
        <w:rPr>
          <w:rFonts w:ascii="Arial Narrow" w:hAnsi="Arial Narrow" w:cs="Arial"/>
          <w:color w:val="000000"/>
          <w:sz w:val="24"/>
          <w:szCs w:val="24"/>
        </w:rPr>
        <w:t xml:space="preserve"> pkt 1, Beneficjent ma prawo wnieść w terminie 14 dni kalendarzowych zastrzeżenia do ustaleń Instytucji Zarządzającej w zakresie wydatków niekwalifikowalnych. Przepisy art. 25 ust. 2-12 ustawy z dnia 11 lipca 2014 r. o zasadach realizacji programów w zakresie polityki spójności finansowanych w perspektywie finansowej 2014–2020 (Dz. U. poz. 1146, z </w:t>
      </w:r>
      <w:proofErr w:type="spellStart"/>
      <w:r w:rsidRPr="00C0792C">
        <w:rPr>
          <w:rFonts w:ascii="Arial Narrow" w:hAnsi="Arial Narrow" w:cs="Arial"/>
          <w:color w:val="000000"/>
          <w:sz w:val="24"/>
          <w:szCs w:val="24"/>
        </w:rPr>
        <w:t>późn</w:t>
      </w:r>
      <w:proofErr w:type="spellEnd"/>
      <w:r w:rsidRPr="00C0792C">
        <w:rPr>
          <w:rFonts w:ascii="Arial Narrow" w:hAnsi="Arial Narrow" w:cs="Arial"/>
          <w:color w:val="000000"/>
          <w:sz w:val="24"/>
          <w:szCs w:val="24"/>
        </w:rPr>
        <w:t xml:space="preserve">. zm.) stosuje się wówczas odpowiednio. </w:t>
      </w:r>
      <w:r>
        <w:rPr>
          <w:rFonts w:ascii="Arial Narrow" w:hAnsi="Arial Narrow" w:cs="Arial"/>
          <w:color w:val="000000"/>
          <w:sz w:val="24"/>
          <w:szCs w:val="24"/>
        </w:rPr>
        <w:br/>
      </w:r>
      <w:r w:rsidRPr="00C0792C">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BB6D19">
        <w:rPr>
          <w:rFonts w:ascii="Arial Narrow" w:hAnsi="Arial Narrow" w:cs="Arial"/>
          <w:sz w:val="24"/>
          <w:szCs w:val="24"/>
        </w:rPr>
        <w:t xml:space="preserve">§ </w:t>
      </w:r>
      <w:r>
        <w:rPr>
          <w:rFonts w:ascii="Arial Narrow" w:hAnsi="Arial Narrow" w:cs="Arial"/>
          <w:sz w:val="24"/>
          <w:szCs w:val="24"/>
        </w:rPr>
        <w:t>13</w:t>
      </w:r>
      <w:r w:rsidRPr="00240BE4">
        <w:rPr>
          <w:rFonts w:ascii="Arial Narrow" w:hAnsi="Arial Narrow" w:cs="Arial"/>
          <w:color w:val="FF0000"/>
          <w:sz w:val="24"/>
          <w:szCs w:val="24"/>
        </w:rPr>
        <w:t>.</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9F0292">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9F0292">
        <w:rPr>
          <w:rFonts w:ascii="Arial Narrow" w:hAnsi="Arial Narrow" w:cs="Arial"/>
          <w:sz w:val="24"/>
          <w:szCs w:val="24"/>
        </w:rPr>
        <w:br/>
        <w:t xml:space="preserve">w tej części wydatki za niekwalifikowalne. Przepisy ust. </w:t>
      </w:r>
      <w:r>
        <w:rPr>
          <w:rFonts w:ascii="Arial Narrow" w:hAnsi="Arial Narrow" w:cs="Arial"/>
          <w:sz w:val="24"/>
          <w:szCs w:val="24"/>
        </w:rPr>
        <w:t>6</w:t>
      </w:r>
      <w:r w:rsidRPr="009F0292">
        <w:rPr>
          <w:rFonts w:ascii="Arial Narrow" w:hAnsi="Arial Narrow" w:cs="Arial"/>
          <w:sz w:val="24"/>
          <w:szCs w:val="24"/>
        </w:rPr>
        <w:t xml:space="preserve"> stosuje się odpowiednio.</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Transze dofinansowania są przekazywane:</w:t>
      </w:r>
    </w:p>
    <w:p w:rsidR="00697DF9" w:rsidRPr="00C0792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zakresie środków, o których mowa w </w:t>
      </w:r>
      <w:r w:rsidRPr="00BB6D19">
        <w:rPr>
          <w:rFonts w:ascii="Arial Narrow" w:hAnsi="Arial Narrow" w:cs="Arial"/>
          <w:sz w:val="24"/>
          <w:szCs w:val="24"/>
        </w:rPr>
        <w:t>§ 2</w:t>
      </w:r>
      <w:r>
        <w:rPr>
          <w:rFonts w:ascii="Arial Narrow" w:hAnsi="Arial Narrow" w:cs="Arial"/>
          <w:sz w:val="24"/>
          <w:szCs w:val="24"/>
        </w:rPr>
        <w:t xml:space="preserve"> ust. 2</w:t>
      </w:r>
      <w:r w:rsidRPr="00BB6D19">
        <w:rPr>
          <w:rFonts w:ascii="Arial Narrow" w:hAnsi="Arial Narrow" w:cs="Arial"/>
          <w:sz w:val="24"/>
          <w:szCs w:val="24"/>
        </w:rPr>
        <w:t xml:space="preserve"> pkt 1</w:t>
      </w:r>
      <w:r w:rsidRPr="00C0792C">
        <w:rPr>
          <w:rFonts w:ascii="Arial Narrow" w:hAnsi="Arial Narrow" w:cs="Arial"/>
          <w:color w:val="000000"/>
          <w:sz w:val="24"/>
          <w:szCs w:val="24"/>
        </w:rPr>
        <w:t xml:space="preserve">, w terminie płatności, o którym mowa w § 2 pkt 5 rozporządzenia Ministra Finansów z dnia 21 grudnia 2012 r. </w:t>
      </w:r>
      <w:r w:rsidRPr="00C0792C">
        <w:rPr>
          <w:rFonts w:ascii="Arial Narrow" w:hAnsi="Arial Narrow" w:cs="Arial"/>
          <w:iCs/>
          <w:color w:val="000000"/>
          <w:sz w:val="24"/>
          <w:szCs w:val="24"/>
        </w:rPr>
        <w:t xml:space="preserve">w sprawie płatności w ramach programów finansowanych z udziałem środków europejskich oraz przekazywania informacji dotyczących tych płatności </w:t>
      </w:r>
      <w:r w:rsidRPr="00C0792C">
        <w:rPr>
          <w:rFonts w:ascii="Arial Narrow" w:hAnsi="Arial Narrow" w:cs="Arial"/>
          <w:color w:val="000000"/>
          <w:sz w:val="24"/>
          <w:szCs w:val="24"/>
        </w:rPr>
        <w:t>(Dz. U.</w:t>
      </w:r>
      <w:r>
        <w:rPr>
          <w:rFonts w:ascii="Arial Narrow" w:hAnsi="Arial Narrow" w:cs="Arial"/>
          <w:color w:val="000000"/>
          <w:sz w:val="24"/>
          <w:szCs w:val="24"/>
        </w:rPr>
        <w:t xml:space="preserve"> 2014,</w:t>
      </w:r>
      <w:r w:rsidRPr="00C0792C">
        <w:rPr>
          <w:rFonts w:ascii="Arial Narrow" w:hAnsi="Arial Narrow" w:cs="Arial"/>
          <w:color w:val="000000"/>
          <w:sz w:val="24"/>
          <w:szCs w:val="24"/>
        </w:rPr>
        <w:t xml:space="preserve"> poz. </w:t>
      </w:r>
      <w:r>
        <w:rPr>
          <w:rFonts w:ascii="Arial Narrow" w:hAnsi="Arial Narrow" w:cs="Arial"/>
          <w:color w:val="000000"/>
          <w:sz w:val="24"/>
          <w:szCs w:val="24"/>
        </w:rPr>
        <w:t>1932</w:t>
      </w:r>
      <w:r w:rsidRPr="00C0792C">
        <w:rPr>
          <w:rFonts w:ascii="Arial Narrow" w:hAnsi="Arial Narrow" w:cs="Arial"/>
          <w:color w:val="000000"/>
          <w:sz w:val="24"/>
          <w:szCs w:val="24"/>
        </w:rPr>
        <w:t xml:space="preserve">, z </w:t>
      </w:r>
      <w:proofErr w:type="spellStart"/>
      <w:r w:rsidRPr="00C0792C">
        <w:rPr>
          <w:rFonts w:ascii="Arial Narrow" w:hAnsi="Arial Narrow" w:cs="Arial"/>
          <w:color w:val="000000"/>
          <w:sz w:val="24"/>
          <w:szCs w:val="24"/>
        </w:rPr>
        <w:t>późn</w:t>
      </w:r>
      <w:proofErr w:type="spellEnd"/>
      <w:r w:rsidRPr="00C0792C">
        <w:rPr>
          <w:rFonts w:ascii="Arial Narrow" w:hAnsi="Arial Narrow" w:cs="Arial"/>
          <w:color w:val="000000"/>
          <w:sz w:val="24"/>
          <w:szCs w:val="24"/>
        </w:rPr>
        <w:t>. zm.), przy czym Instytucja Zarządzająca zobowiązuje się do przekazania Bankowi Gospodarstwa Krajowego zlecenia płatności w terminie do 10 dni roboczych od dnia z</w:t>
      </w:r>
      <w:r>
        <w:rPr>
          <w:rFonts w:ascii="Arial Narrow" w:hAnsi="Arial Narrow" w:cs="Arial"/>
          <w:color w:val="000000"/>
          <w:sz w:val="24"/>
          <w:szCs w:val="24"/>
        </w:rPr>
        <w:t>atwierdzenia</w:t>
      </w:r>
      <w:r w:rsidRPr="00C0792C">
        <w:rPr>
          <w:rFonts w:ascii="Arial Narrow" w:hAnsi="Arial Narrow" w:cs="Arial"/>
          <w:color w:val="000000"/>
          <w:sz w:val="24"/>
          <w:szCs w:val="24"/>
        </w:rPr>
        <w:t xml:space="preserve"> przez nią wniosku o płatność rozliczającego ostatnią transzę dofinansowania;</w:t>
      </w:r>
    </w:p>
    <w:p w:rsidR="00697DF9" w:rsidRPr="00C0792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zakresie środków, o których mowa w </w:t>
      </w:r>
      <w:r w:rsidRPr="00BB6D19">
        <w:rPr>
          <w:rFonts w:ascii="Arial Narrow" w:hAnsi="Arial Narrow" w:cs="Arial"/>
          <w:sz w:val="24"/>
          <w:szCs w:val="24"/>
        </w:rPr>
        <w:t>§ 2 pkt</w:t>
      </w:r>
      <w:r>
        <w:rPr>
          <w:rFonts w:ascii="Arial Narrow" w:hAnsi="Arial Narrow" w:cs="Arial"/>
          <w:sz w:val="24"/>
          <w:szCs w:val="24"/>
        </w:rPr>
        <w:t xml:space="preserve"> </w:t>
      </w:r>
      <w:r w:rsidRPr="00BB6D19">
        <w:rPr>
          <w:rFonts w:ascii="Arial Narrow" w:hAnsi="Arial Narrow" w:cs="Arial"/>
          <w:sz w:val="24"/>
          <w:szCs w:val="24"/>
        </w:rPr>
        <w:t>2</w:t>
      </w:r>
      <w:r w:rsidRPr="00C0792C">
        <w:rPr>
          <w:rFonts w:ascii="Arial Narrow" w:hAnsi="Arial Narrow" w:cs="Arial"/>
          <w:color w:val="000000"/>
          <w:sz w:val="24"/>
          <w:szCs w:val="24"/>
        </w:rPr>
        <w:t>, w terminie płatności, o którym mowa w pkt 1.</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niemożliwości dokonania wypłaty transzy dofinansowania spowodowanej okresowym brakiem środków, o których mowa w </w:t>
      </w:r>
      <w:r w:rsidRPr="00BB6D19">
        <w:rPr>
          <w:rFonts w:ascii="Arial Narrow" w:hAnsi="Arial Narrow" w:cs="Arial"/>
          <w:sz w:val="24"/>
          <w:szCs w:val="24"/>
        </w:rPr>
        <w:t>§ 2 ust. 2 pkt 1</w:t>
      </w:r>
      <w:r w:rsidRPr="00C0792C">
        <w:rPr>
          <w:rFonts w:ascii="Arial Narrow" w:hAnsi="Arial Narrow" w:cs="Arial"/>
          <w:color w:val="000000"/>
          <w:sz w:val="24"/>
          <w:szCs w:val="24"/>
        </w:rPr>
        <w:t xml:space="preserve">, Beneficjent ma prawo renegocjować harmonogram płatności, </w:t>
      </w:r>
      <w:r>
        <w:rPr>
          <w:rFonts w:ascii="Arial Narrow" w:hAnsi="Arial Narrow" w:cs="Arial"/>
          <w:color w:val="000000"/>
          <w:sz w:val="24"/>
          <w:szCs w:val="24"/>
        </w:rPr>
        <w:br/>
      </w:r>
      <w:r w:rsidRPr="00C0792C">
        <w:rPr>
          <w:rFonts w:ascii="Arial Narrow" w:hAnsi="Arial Narrow" w:cs="Arial"/>
          <w:color w:val="000000"/>
          <w:sz w:val="24"/>
          <w:szCs w:val="24"/>
        </w:rPr>
        <w:t>o który</w:t>
      </w:r>
      <w:r>
        <w:rPr>
          <w:rFonts w:ascii="Arial Narrow" w:hAnsi="Arial Narrow" w:cs="Arial"/>
          <w:color w:val="000000"/>
          <w:sz w:val="24"/>
          <w:szCs w:val="24"/>
        </w:rPr>
        <w:t>m</w:t>
      </w:r>
      <w:r w:rsidRPr="00C0792C">
        <w:rPr>
          <w:rFonts w:ascii="Arial Narrow" w:hAnsi="Arial Narrow" w:cs="Arial"/>
          <w:color w:val="000000"/>
          <w:sz w:val="24"/>
          <w:szCs w:val="24"/>
        </w:rPr>
        <w:t xml:space="preserve"> mowa w § </w:t>
      </w:r>
      <w:r>
        <w:rPr>
          <w:rFonts w:ascii="Arial Narrow" w:hAnsi="Arial Narrow" w:cs="Arial"/>
          <w:color w:val="000000"/>
          <w:sz w:val="24"/>
          <w:szCs w:val="24"/>
        </w:rPr>
        <w:t>8</w:t>
      </w:r>
      <w:r w:rsidRPr="00C0792C">
        <w:rPr>
          <w:rFonts w:ascii="Arial Narrow" w:hAnsi="Arial Narrow" w:cs="Arial"/>
          <w:color w:val="000000"/>
          <w:sz w:val="24"/>
          <w:szCs w:val="24"/>
        </w:rPr>
        <w:t xml:space="preserve"> ust. 1.</w:t>
      </w:r>
    </w:p>
    <w:p w:rsidR="00697DF9" w:rsidRPr="00B02990"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 </w:t>
      </w:r>
      <w:r w:rsidRPr="00C213FE">
        <w:rPr>
          <w:rFonts w:ascii="Arial Narrow" w:hAnsi="Arial Narrow" w:cs="Arial"/>
          <w:sz w:val="24"/>
          <w:szCs w:val="24"/>
        </w:rPr>
        <w:t xml:space="preserve">Instytucja Zarządzająca może zawiesić wypłatę transzy dofinansowania, w przypadku gdy zachodzi uzasadnione podejrzenie, że w związku z realizacją Projektu doszło do powstania nieprawidłowości, </w:t>
      </w:r>
      <w:r w:rsidRPr="00C213FE">
        <w:rPr>
          <w:rFonts w:ascii="Arial Narrow" w:hAnsi="Arial Narrow" w:cs="Arial"/>
          <w:sz w:val="24"/>
          <w:szCs w:val="24"/>
        </w:rPr>
        <w:br/>
        <w:t xml:space="preserve">w szczególności popełnienia czynu zabronionego. </w:t>
      </w:r>
    </w:p>
    <w:p w:rsidR="00697DF9" w:rsidRPr="00C0792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aby została uznana za skuteczną </w:t>
      </w:r>
      <w:r>
        <w:rPr>
          <w:rFonts w:ascii="Arial Narrow" w:hAnsi="Arial Narrow" w:cs="Arial"/>
          <w:color w:val="000000"/>
          <w:sz w:val="24"/>
          <w:szCs w:val="24"/>
        </w:rPr>
        <w:br/>
      </w:r>
      <w:r w:rsidRPr="00C0792C">
        <w:rPr>
          <w:rFonts w:ascii="Arial Narrow" w:hAnsi="Arial Narrow" w:cs="Arial"/>
          <w:color w:val="000000"/>
          <w:sz w:val="24"/>
          <w:szCs w:val="24"/>
        </w:rPr>
        <w:t xml:space="preserve">od początku następnego okresu rozliczeniowego, powinna zostać przekazana do Instytucji Zarządzającej </w:t>
      </w:r>
      <w:r>
        <w:rPr>
          <w:rFonts w:ascii="Arial Narrow" w:hAnsi="Arial Narrow" w:cs="Arial"/>
          <w:color w:val="000000"/>
          <w:sz w:val="24"/>
          <w:szCs w:val="24"/>
        </w:rPr>
        <w:br/>
      </w:r>
      <w:r w:rsidRPr="00C0792C">
        <w:rPr>
          <w:rFonts w:ascii="Arial Narrow" w:hAnsi="Arial Narrow" w:cs="Arial"/>
          <w:color w:val="000000"/>
          <w:sz w:val="24"/>
          <w:szCs w:val="24"/>
        </w:rPr>
        <w:t>do końca poprzedzającego go okresu rozliczeniowego.</w:t>
      </w:r>
    </w:p>
    <w:p w:rsidR="00697DF9"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Instytucja Zarządzająca </w:t>
      </w:r>
      <w:r>
        <w:rPr>
          <w:rFonts w:ascii="Arial Narrow" w:hAnsi="Arial Narrow" w:cs="Arial"/>
          <w:color w:val="000000"/>
          <w:sz w:val="24"/>
          <w:szCs w:val="24"/>
        </w:rPr>
        <w:t xml:space="preserve">zobowiązuje </w:t>
      </w:r>
      <w:r w:rsidRPr="00C0792C">
        <w:rPr>
          <w:rFonts w:ascii="Arial Narrow" w:hAnsi="Arial Narrow" w:cs="Arial"/>
          <w:color w:val="000000"/>
          <w:sz w:val="24"/>
          <w:szCs w:val="24"/>
        </w:rPr>
        <w:t xml:space="preserve">Beneficjenta do zwrotu odsetek, o których mowa w ust. </w:t>
      </w:r>
      <w:r>
        <w:rPr>
          <w:rFonts w:ascii="Arial Narrow" w:hAnsi="Arial Narrow" w:cs="Arial"/>
          <w:color w:val="000000"/>
          <w:sz w:val="24"/>
          <w:szCs w:val="24"/>
        </w:rPr>
        <w:t>12</w:t>
      </w:r>
      <w:r w:rsidRPr="00C0792C">
        <w:rPr>
          <w:rFonts w:ascii="Arial Narrow" w:hAnsi="Arial Narrow" w:cs="Arial"/>
          <w:color w:val="000000"/>
          <w:sz w:val="24"/>
          <w:szCs w:val="24"/>
        </w:rPr>
        <w:t xml:space="preserve">, w terminie 14 dni kalendarzowych od otrzymania wezwania na wskazany przez nią rachunek bankowy. W przypadku niedokonania zapłaty odsetek, Instytucja Zarządzająca wydaje decyzję, o której mowa w art. 189 ust. 3b ustawy </w:t>
      </w:r>
      <w:r w:rsidRPr="00C0792C">
        <w:rPr>
          <w:rFonts w:ascii="Arial Narrow" w:hAnsi="Arial Narrow" w:cs="Arial"/>
          <w:color w:val="000000"/>
          <w:sz w:val="24"/>
          <w:szCs w:val="24"/>
        </w:rPr>
        <w:lastRenderedPageBreak/>
        <w:t xml:space="preserve">z dnia 27 sierpnia 2009 r. o finansach publicznych. Od ww. decyzji Beneficjentowi przysługuje wniosek </w:t>
      </w:r>
      <w:r>
        <w:rPr>
          <w:rFonts w:ascii="Arial Narrow" w:hAnsi="Arial Narrow" w:cs="Arial"/>
          <w:color w:val="000000"/>
          <w:sz w:val="24"/>
          <w:szCs w:val="24"/>
        </w:rPr>
        <w:br/>
      </w:r>
      <w:r w:rsidRPr="00C0792C">
        <w:rPr>
          <w:rFonts w:ascii="Arial Narrow" w:hAnsi="Arial Narrow" w:cs="Arial"/>
          <w:color w:val="000000"/>
          <w:sz w:val="24"/>
          <w:szCs w:val="24"/>
        </w:rPr>
        <w:t>o ponowne rozpatrzenie sprawy do Instytucji Zarządzającej.</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B02990" w:rsidRDefault="00697DF9" w:rsidP="00675E65">
      <w:pPr>
        <w:autoSpaceDE w:val="0"/>
        <w:autoSpaceDN w:val="0"/>
        <w:adjustRightInd w:val="0"/>
        <w:spacing w:after="0" w:line="240" w:lineRule="auto"/>
        <w:jc w:val="center"/>
        <w:rPr>
          <w:rFonts w:ascii="Arial Narrow" w:hAnsi="Arial Narrow" w:cs="Arial"/>
          <w:b/>
          <w:sz w:val="24"/>
          <w:szCs w:val="24"/>
        </w:rPr>
      </w:pPr>
      <w:r w:rsidRPr="00B02990">
        <w:rPr>
          <w:rFonts w:ascii="Arial Narrow" w:hAnsi="Arial Narrow" w:cs="Arial"/>
          <w:b/>
          <w:sz w:val="24"/>
          <w:szCs w:val="24"/>
        </w:rPr>
        <w:t>§ 1</w:t>
      </w:r>
      <w:r>
        <w:rPr>
          <w:rFonts w:ascii="Arial Narrow" w:hAnsi="Arial Narrow" w:cs="Arial"/>
          <w:b/>
          <w:sz w:val="24"/>
          <w:szCs w:val="24"/>
        </w:rPr>
        <w:t>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Dochód</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ma obowiązek ujawniania wszelkich dochodów, które powstają w związku z realizacją</w:t>
      </w:r>
      <w:r>
        <w:rPr>
          <w:rFonts w:ascii="Arial Narrow" w:hAnsi="Arial Narrow" w:cs="Arial"/>
          <w:color w:val="000000"/>
          <w:sz w:val="24"/>
          <w:szCs w:val="24"/>
        </w:rPr>
        <w:t xml:space="preserve"> </w:t>
      </w:r>
      <w:r w:rsidRPr="00C0792C">
        <w:rPr>
          <w:rFonts w:ascii="Arial Narrow" w:hAnsi="Arial Narrow" w:cs="Arial"/>
          <w:color w:val="000000"/>
          <w:sz w:val="24"/>
          <w:szCs w:val="24"/>
        </w:rPr>
        <w:t>Projektu.</w:t>
      </w:r>
    </w:p>
    <w:p w:rsidR="00697DF9" w:rsidRPr="00B02990"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r>
        <w:rPr>
          <w:rFonts w:ascii="Arial Narrow" w:hAnsi="Arial Narrow" w:cs="Arial"/>
          <w:color w:val="000000"/>
          <w:sz w:val="24"/>
          <w:szCs w:val="24"/>
        </w:rPr>
        <w:t>.</w:t>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Przepisy ust. 1 i 2 stosuje się do dochodów, które nie zostały przewidziane we Wniosku.</w:t>
      </w:r>
      <w:r w:rsidRPr="00C0792C">
        <w:rPr>
          <w:rStyle w:val="Odwoanieprzypisudolnego"/>
          <w:rFonts w:ascii="Arial Narrow" w:hAnsi="Arial Narrow" w:cs="Arial"/>
          <w:color w:val="000000"/>
          <w:sz w:val="24"/>
          <w:szCs w:val="24"/>
        </w:rPr>
        <w:footnoteReference w:id="33"/>
      </w:r>
    </w:p>
    <w:p w:rsidR="00697DF9" w:rsidRPr="00C0792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naruszenia postanowień ust. 1 i 2, stosuje się odpowiednio przepisy § 1</w:t>
      </w:r>
      <w:r>
        <w:rPr>
          <w:rFonts w:ascii="Arial Narrow" w:hAnsi="Arial Narrow" w:cs="Arial"/>
          <w:color w:val="000000"/>
          <w:sz w:val="24"/>
          <w:szCs w:val="24"/>
        </w:rPr>
        <w:t>3</w:t>
      </w:r>
      <w:r w:rsidRPr="00C0792C">
        <w:rPr>
          <w:rFonts w:ascii="Arial Narrow" w:hAnsi="Arial Narrow" w:cs="Arial"/>
          <w:color w:val="000000"/>
          <w:sz w:val="24"/>
          <w:szCs w:val="24"/>
        </w:rPr>
        <w:t>.</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b/>
          <w:color w:val="000000"/>
          <w:sz w:val="24"/>
          <w:szCs w:val="24"/>
        </w:rPr>
      </w:pPr>
    </w:p>
    <w:p w:rsidR="00697DF9" w:rsidRPr="00C0792C"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3</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Nieprawidłowości i zwrot środków</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Jeżeli na podstawie wniosków o płatność lub czynności kontrolnych uprawnionych organów</w:t>
      </w:r>
      <w:r>
        <w:rPr>
          <w:rFonts w:ascii="Arial Narrow" w:hAnsi="Arial Narrow" w:cs="Arial"/>
          <w:color w:val="000000"/>
          <w:sz w:val="24"/>
          <w:szCs w:val="24"/>
        </w:rPr>
        <w:t xml:space="preserve"> </w:t>
      </w:r>
      <w:r w:rsidRPr="00C0792C">
        <w:rPr>
          <w:rFonts w:ascii="Arial Narrow" w:hAnsi="Arial Narrow" w:cs="Arial"/>
          <w:color w:val="000000"/>
          <w:sz w:val="24"/>
          <w:szCs w:val="24"/>
        </w:rPr>
        <w:t>zostanie stwierdzone, że dofinansowanie jest: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wykorzystane niezgodnie z przeznaczeniem,</w:t>
      </w:r>
    </w:p>
    <w:p w:rsidR="00697DF9" w:rsidRPr="00C0792C"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C0792C">
        <w:rPr>
          <w:rFonts w:ascii="Arial Narrow" w:hAnsi="Arial Narrow" w:cs="Arial"/>
          <w:color w:val="000000"/>
          <w:sz w:val="24"/>
          <w:szCs w:val="24"/>
        </w:rPr>
        <w:t>2) wykorzystane z naruszeniem procedur, o których mowa w art. 184 ustawy z dnia 27 sierpnia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2009 r. </w:t>
      </w:r>
      <w:r>
        <w:rPr>
          <w:rFonts w:ascii="Arial Narrow" w:hAnsi="Arial Narrow" w:cs="Arial"/>
          <w:color w:val="000000"/>
          <w:sz w:val="24"/>
          <w:szCs w:val="24"/>
        </w:rPr>
        <w:br/>
      </w:r>
      <w:r w:rsidRPr="00C0792C">
        <w:rPr>
          <w:rFonts w:ascii="Arial Narrow" w:hAnsi="Arial Narrow" w:cs="Arial"/>
          <w:color w:val="000000"/>
          <w:sz w:val="24"/>
          <w:szCs w:val="24"/>
        </w:rPr>
        <w:t>o finansach publicznych,</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3) pobrane nienależnie lub w nadmiernej wysokości.</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Instytucja Zarządzająca wzywa Beneficjenta do zwrotu całości lub części dofinansowania wraz</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odsetkami </w:t>
      </w:r>
      <w:r>
        <w:rPr>
          <w:rFonts w:ascii="Arial Narrow" w:hAnsi="Arial Narrow" w:cs="Arial"/>
          <w:color w:val="000000"/>
          <w:sz w:val="24"/>
          <w:szCs w:val="24"/>
        </w:rPr>
        <w:br/>
      </w:r>
      <w:r w:rsidRPr="00C0792C">
        <w:rPr>
          <w:rFonts w:ascii="Arial Narrow" w:hAnsi="Arial Narrow" w:cs="Arial"/>
          <w:color w:val="000000"/>
          <w:sz w:val="24"/>
          <w:szCs w:val="24"/>
        </w:rPr>
        <w:t>w wysokości określonej jak dla zaległości podatkowych liczonymi od dnia</w:t>
      </w:r>
      <w:r>
        <w:rPr>
          <w:rFonts w:ascii="Arial Narrow" w:hAnsi="Arial Narrow" w:cs="Arial"/>
          <w:color w:val="000000"/>
          <w:sz w:val="24"/>
          <w:szCs w:val="24"/>
        </w:rPr>
        <w:t xml:space="preserve"> </w:t>
      </w:r>
      <w:r w:rsidRPr="00C0792C">
        <w:rPr>
          <w:rFonts w:ascii="Arial Narrow" w:hAnsi="Arial Narrow" w:cs="Arial"/>
          <w:color w:val="000000"/>
          <w:sz w:val="24"/>
          <w:szCs w:val="24"/>
        </w:rPr>
        <w:t>przekazania środków lub do wyrażenia zgody na pomniejszenie wypłaty kolejnej należnej mu</w:t>
      </w:r>
      <w:r>
        <w:rPr>
          <w:rFonts w:ascii="Arial Narrow" w:hAnsi="Arial Narrow" w:cs="Arial"/>
          <w:color w:val="000000"/>
          <w:sz w:val="24"/>
          <w:szCs w:val="24"/>
        </w:rPr>
        <w:t xml:space="preserve"> </w:t>
      </w:r>
      <w:r w:rsidRPr="00C0792C">
        <w:rPr>
          <w:rFonts w:ascii="Arial Narrow" w:hAnsi="Arial Narrow" w:cs="Arial"/>
          <w:color w:val="000000"/>
          <w:sz w:val="24"/>
          <w:szCs w:val="24"/>
        </w:rPr>
        <w:t>transzy dofinansowania.</w:t>
      </w:r>
    </w:p>
    <w:p w:rsidR="00697DF9" w:rsidRPr="00C0792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sz w:val="24"/>
          <w:szCs w:val="24"/>
        </w:rPr>
        <w:t xml:space="preserve">Jeżeli na podstawie wniosków o płatność lub czynności kontrolnych uprawnionych organów zostanie stwierdzone, że Beneficjent nie rozliczył kwoty ryczałtowej, o której mowa w § 5 ust. 3 zobowiązuje się do zwrotu środków, które odpowiadają nierozliczonej kwocie ryczałtowej, z uwzględnieniem § 5 ust. 1 i </w:t>
      </w:r>
      <w:r>
        <w:rPr>
          <w:rFonts w:ascii="Arial Narrow" w:hAnsi="Arial Narrow" w:cs="Arial"/>
          <w:sz w:val="24"/>
          <w:szCs w:val="24"/>
        </w:rPr>
        <w:t>8</w:t>
      </w:r>
      <w:r w:rsidRPr="00C0792C">
        <w:rPr>
          <w:rFonts w:ascii="Arial Narrow" w:hAnsi="Arial Narrow" w:cs="Arial"/>
          <w:sz w:val="24"/>
          <w:szCs w:val="24"/>
        </w:rPr>
        <w:t xml:space="preserve"> wraz z odsetkami w wysokości określonej jak dla zaległości podatkowych.</w:t>
      </w:r>
    </w:p>
    <w:p w:rsidR="00697DF9"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zwraca środki, o których mowa w ust. 1 i 2, wraz z odsetkami, na pisemne wezwanie</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Instytucji Zarządzającej, w terminie 14 dni kalendarzowych od dnia doręczenia wezwania do</w:t>
      </w:r>
      <w:r>
        <w:rPr>
          <w:rFonts w:ascii="Arial Narrow" w:hAnsi="Arial Narrow" w:cs="Arial"/>
          <w:color w:val="000000"/>
          <w:sz w:val="24"/>
          <w:szCs w:val="24"/>
        </w:rPr>
        <w:t xml:space="preserve"> </w:t>
      </w:r>
      <w:r w:rsidRPr="00C0792C">
        <w:rPr>
          <w:rFonts w:ascii="Arial Narrow" w:hAnsi="Arial Narrow" w:cs="Arial"/>
          <w:color w:val="000000"/>
          <w:sz w:val="24"/>
          <w:szCs w:val="24"/>
        </w:rPr>
        <w:t>zapłaty na rachunek bankowy wskazany przez Instytucję Zarządzającą w tym wezwaniu, albo</w:t>
      </w:r>
      <w:r>
        <w:rPr>
          <w:rFonts w:ascii="Arial Narrow" w:hAnsi="Arial Narrow" w:cs="Arial"/>
          <w:color w:val="000000"/>
          <w:sz w:val="24"/>
          <w:szCs w:val="24"/>
        </w:rPr>
        <w:t xml:space="preserve"> </w:t>
      </w:r>
      <w:r w:rsidRPr="00C0792C">
        <w:rPr>
          <w:rFonts w:ascii="Arial Narrow" w:hAnsi="Arial Narrow" w:cs="Arial"/>
          <w:color w:val="000000"/>
          <w:sz w:val="24"/>
          <w:szCs w:val="24"/>
        </w:rPr>
        <w:t>wyraża, z wykorzystaniem SL2014, zgodę na pomniejszenie wypłaty kolejnej należnej mu transzy</w:t>
      </w:r>
      <w:r>
        <w:rPr>
          <w:rFonts w:ascii="Arial Narrow" w:hAnsi="Arial Narrow" w:cs="Arial"/>
          <w:color w:val="000000"/>
          <w:sz w:val="24"/>
          <w:szCs w:val="24"/>
        </w:rPr>
        <w:t xml:space="preserve"> </w:t>
      </w:r>
      <w:r w:rsidRPr="00C0792C">
        <w:rPr>
          <w:rFonts w:ascii="Arial Narrow" w:hAnsi="Arial Narrow" w:cs="Arial"/>
          <w:color w:val="000000"/>
          <w:sz w:val="24"/>
          <w:szCs w:val="24"/>
        </w:rPr>
        <w:t>dofinansowania.</w:t>
      </w:r>
    </w:p>
    <w:p w:rsidR="00697DF9" w:rsidRPr="00286E56" w:rsidRDefault="00697DF9" w:rsidP="00C3791C">
      <w:pPr>
        <w:pStyle w:val="Default"/>
        <w:numPr>
          <w:ilvl w:val="0"/>
          <w:numId w:val="9"/>
        </w:numPr>
        <w:contextualSpacing/>
        <w:jc w:val="both"/>
        <w:rPr>
          <w:rFonts w:ascii="Arial Narrow" w:hAnsi="Arial Narrow"/>
        </w:rPr>
      </w:pPr>
      <w:r w:rsidRPr="00286E56">
        <w:rPr>
          <w:rFonts w:ascii="Arial Narrow" w:hAnsi="Arial Narrow"/>
          <w:color w:val="auto"/>
        </w:rPr>
        <w:t xml:space="preserve">Odsetki, o których mowa w ust. 1 niniejszego paragrafu, naliczane są zgodnie z art. 207 ust. 1 </w:t>
      </w:r>
      <w:r>
        <w:rPr>
          <w:rFonts w:ascii="Arial Narrow" w:hAnsi="Arial Narrow"/>
          <w:color w:val="auto"/>
        </w:rPr>
        <w:t>ustawy</w:t>
      </w:r>
      <w:r>
        <w:rPr>
          <w:rFonts w:ascii="Arial Narrow" w:hAnsi="Arial Narrow"/>
          <w:color w:val="auto"/>
        </w:rPr>
        <w:br/>
        <w:t>o finansach publicznych</w:t>
      </w:r>
      <w:r w:rsidRPr="00286E56">
        <w:rPr>
          <w:rFonts w:ascii="Arial Narrow" w:hAnsi="Arial Narrow"/>
          <w:color w:val="auto"/>
        </w:rPr>
        <w:t>.</w:t>
      </w:r>
    </w:p>
    <w:p w:rsidR="00697DF9" w:rsidRPr="00286E56" w:rsidRDefault="00697DF9" w:rsidP="00C3791C">
      <w:pPr>
        <w:pStyle w:val="Default"/>
        <w:numPr>
          <w:ilvl w:val="0"/>
          <w:numId w:val="9"/>
        </w:numPr>
        <w:contextualSpacing/>
        <w:jc w:val="both"/>
        <w:rPr>
          <w:rFonts w:ascii="Arial Narrow" w:hAnsi="Arial Narrow"/>
        </w:rPr>
      </w:pPr>
      <w:r w:rsidRPr="00286E56">
        <w:rPr>
          <w:rFonts w:ascii="Arial Narrow" w:hAnsi="Arial Narrow"/>
          <w:color w:val="auto"/>
        </w:rPr>
        <w:t>Beneficjent dokonuje opisu przelewu zwracanych środk</w:t>
      </w:r>
      <w:r>
        <w:rPr>
          <w:rFonts w:ascii="Arial Narrow" w:hAnsi="Arial Narrow"/>
          <w:color w:val="auto"/>
        </w:rPr>
        <w:t>ów, o których mowa w ust. 1 i 2</w:t>
      </w:r>
      <w:r w:rsidRPr="00286E56">
        <w:rPr>
          <w:rFonts w:ascii="Arial Narrow" w:hAnsi="Arial Narrow"/>
          <w:color w:val="auto"/>
        </w:rPr>
        <w:t>, zgodnie z zaleceniami  I</w:t>
      </w:r>
      <w:r>
        <w:rPr>
          <w:rFonts w:ascii="Arial Narrow" w:hAnsi="Arial Narrow"/>
          <w:color w:val="auto"/>
        </w:rPr>
        <w:t xml:space="preserve">nstytucji </w:t>
      </w:r>
      <w:r w:rsidRPr="00286E56">
        <w:rPr>
          <w:rFonts w:ascii="Arial Narrow" w:hAnsi="Arial Narrow"/>
          <w:color w:val="auto"/>
        </w:rPr>
        <w:t>Z</w:t>
      </w:r>
      <w:r>
        <w:rPr>
          <w:rFonts w:ascii="Arial Narrow" w:hAnsi="Arial Narrow"/>
          <w:color w:val="auto"/>
        </w:rPr>
        <w:t>arządzającej RPO-L2020</w:t>
      </w:r>
      <w:r w:rsidRPr="00286E56">
        <w:rPr>
          <w:rFonts w:ascii="Arial Narrow" w:hAnsi="Arial Narrow"/>
          <w:color w:val="auto"/>
        </w:rPr>
        <w:t>, o których mowa w</w:t>
      </w:r>
      <w:r>
        <w:rPr>
          <w:rFonts w:ascii="Arial Narrow" w:hAnsi="Arial Narrow"/>
          <w:color w:val="auto"/>
        </w:rPr>
        <w:t xml:space="preserve"> ust. 6</w:t>
      </w:r>
      <w:r w:rsidRPr="00286E56">
        <w:rPr>
          <w:rFonts w:ascii="Arial Narrow" w:hAnsi="Arial Narrow"/>
          <w:color w:val="auto"/>
        </w:rPr>
        <w:t xml:space="preserve">. </w:t>
      </w:r>
    </w:p>
    <w:p w:rsidR="00697DF9" w:rsidRPr="006E7E2E" w:rsidRDefault="00697DF9" w:rsidP="00C3791C">
      <w:pPr>
        <w:pStyle w:val="Default"/>
        <w:numPr>
          <w:ilvl w:val="0"/>
          <w:numId w:val="9"/>
        </w:numPr>
        <w:jc w:val="both"/>
        <w:rPr>
          <w:rFonts w:ascii="Arial Narrow" w:hAnsi="Arial Narrow"/>
          <w:color w:val="auto"/>
        </w:rPr>
      </w:pPr>
      <w:r w:rsidRPr="006E7E2E">
        <w:rPr>
          <w:rFonts w:ascii="Arial Narrow" w:hAnsi="Arial Narrow"/>
          <w:color w:val="auto"/>
        </w:rPr>
        <w:t>Beneficjent każdorazowo zobowiązany jest do niezwłocznego złożenia w I</w:t>
      </w:r>
      <w:r>
        <w:rPr>
          <w:rFonts w:ascii="Arial Narrow" w:hAnsi="Arial Narrow"/>
          <w:color w:val="auto"/>
        </w:rPr>
        <w:t xml:space="preserve">nstytucji </w:t>
      </w:r>
      <w:r w:rsidRPr="006E7E2E">
        <w:rPr>
          <w:rFonts w:ascii="Arial Narrow" w:hAnsi="Arial Narrow"/>
          <w:color w:val="auto"/>
        </w:rPr>
        <w:t>Z</w:t>
      </w:r>
      <w:r>
        <w:rPr>
          <w:rFonts w:ascii="Arial Narrow" w:hAnsi="Arial Narrow"/>
          <w:color w:val="auto"/>
        </w:rPr>
        <w:t>arządzającej</w:t>
      </w:r>
      <w:r w:rsidRPr="006E7E2E">
        <w:rPr>
          <w:rFonts w:ascii="Arial Narrow" w:hAnsi="Arial Narrow"/>
          <w:color w:val="auto"/>
        </w:rPr>
        <w:t xml:space="preserve"> drogą elektroniczną informacji dotyczącej zwrotu środków, zawierającej:</w:t>
      </w:r>
    </w:p>
    <w:p w:rsidR="00697DF9" w:rsidRPr="006E7E2E" w:rsidRDefault="00697DF9" w:rsidP="00C3791C">
      <w:pPr>
        <w:pStyle w:val="Default"/>
        <w:numPr>
          <w:ilvl w:val="1"/>
          <w:numId w:val="9"/>
        </w:numPr>
        <w:jc w:val="both"/>
        <w:rPr>
          <w:rFonts w:ascii="Arial Narrow" w:hAnsi="Arial Narrow"/>
          <w:color w:val="auto"/>
        </w:rPr>
      </w:pPr>
      <w:r w:rsidRPr="006E7E2E">
        <w:rPr>
          <w:rFonts w:ascii="Arial Narrow" w:hAnsi="Arial Narrow"/>
          <w:color w:val="auto"/>
        </w:rPr>
        <w:t>numer projektu;</w:t>
      </w:r>
    </w:p>
    <w:p w:rsidR="00697DF9" w:rsidRPr="006E7E2E" w:rsidRDefault="00697DF9" w:rsidP="00C3791C">
      <w:pPr>
        <w:pStyle w:val="Default"/>
        <w:numPr>
          <w:ilvl w:val="1"/>
          <w:numId w:val="9"/>
        </w:numPr>
        <w:jc w:val="both"/>
        <w:rPr>
          <w:rFonts w:ascii="Arial Narrow" w:hAnsi="Arial Narrow"/>
          <w:color w:val="auto"/>
        </w:rPr>
      </w:pPr>
      <w:r w:rsidRPr="006E7E2E">
        <w:rPr>
          <w:rFonts w:ascii="Arial Narrow" w:hAnsi="Arial Narrow"/>
          <w:color w:val="auto"/>
        </w:rPr>
        <w:t>wysokość środków w poszczególnych paragrafach klasyfikacji budżetowej</w:t>
      </w:r>
      <w:r w:rsidRPr="006E7E2E">
        <w:rPr>
          <w:rStyle w:val="Odwoanieprzypisudolnego"/>
          <w:rFonts w:ascii="Arial Narrow" w:hAnsi="Arial Narrow" w:cs="Arial"/>
          <w:color w:val="auto"/>
        </w:rPr>
        <w:footnoteReference w:id="34"/>
      </w:r>
      <w:r w:rsidRPr="006E7E2E">
        <w:rPr>
          <w:rFonts w:ascii="Arial Narrow" w:hAnsi="Arial Narrow"/>
          <w:color w:val="auto"/>
        </w:rPr>
        <w:t xml:space="preserve"> </w:t>
      </w:r>
    </w:p>
    <w:p w:rsidR="00697DF9" w:rsidRPr="006E7E2E" w:rsidRDefault="00697DF9" w:rsidP="00C3791C">
      <w:pPr>
        <w:pStyle w:val="Default"/>
        <w:numPr>
          <w:ilvl w:val="1"/>
          <w:numId w:val="9"/>
        </w:numPr>
        <w:jc w:val="both"/>
        <w:rPr>
          <w:rFonts w:ascii="Arial Narrow" w:hAnsi="Arial Narrow"/>
          <w:color w:val="auto"/>
        </w:rPr>
      </w:pPr>
      <w:r w:rsidRPr="006E7E2E">
        <w:rPr>
          <w:rFonts w:ascii="Arial Narrow" w:hAnsi="Arial Narrow"/>
          <w:color w:val="auto"/>
        </w:rPr>
        <w:t>podział na kwotę należności głównej i kwotę odsetek ze wskazaniem na źródła finansowania (płatność</w:t>
      </w:r>
      <w:r>
        <w:rPr>
          <w:rFonts w:ascii="Arial Narrow" w:hAnsi="Arial Narrow"/>
          <w:color w:val="auto"/>
        </w:rPr>
        <w:br/>
      </w:r>
      <w:r w:rsidRPr="006E7E2E">
        <w:rPr>
          <w:rFonts w:ascii="Arial Narrow" w:hAnsi="Arial Narrow"/>
          <w:color w:val="auto"/>
        </w:rPr>
        <w:t>ze środków europejskich i dotacja celowa);</w:t>
      </w:r>
    </w:p>
    <w:p w:rsidR="00697DF9" w:rsidRPr="006E7E2E" w:rsidRDefault="00697DF9" w:rsidP="00C3791C">
      <w:pPr>
        <w:pStyle w:val="Default"/>
        <w:numPr>
          <w:ilvl w:val="1"/>
          <w:numId w:val="9"/>
        </w:numPr>
        <w:jc w:val="both"/>
        <w:rPr>
          <w:rFonts w:ascii="Arial Narrow" w:hAnsi="Arial Narrow"/>
          <w:color w:val="auto"/>
        </w:rPr>
      </w:pPr>
      <w:r w:rsidRPr="006E7E2E">
        <w:rPr>
          <w:rFonts w:ascii="Arial Narrow" w:hAnsi="Arial Narrow"/>
          <w:color w:val="auto"/>
        </w:rPr>
        <w:t>wskazanie daty transzy, z jakiej zostały przekazane środki, których dotyczy zwrot z uwzględnieniem źródeł finansowania;</w:t>
      </w:r>
    </w:p>
    <w:p w:rsidR="00697DF9" w:rsidRPr="006E7E2E" w:rsidRDefault="00697DF9" w:rsidP="00C3791C">
      <w:pPr>
        <w:pStyle w:val="Default"/>
        <w:numPr>
          <w:ilvl w:val="1"/>
          <w:numId w:val="9"/>
        </w:numPr>
        <w:jc w:val="both"/>
        <w:rPr>
          <w:rFonts w:ascii="Arial Narrow" w:hAnsi="Arial Narrow"/>
          <w:color w:val="auto"/>
        </w:rPr>
      </w:pPr>
      <w:r w:rsidRPr="006E7E2E">
        <w:rPr>
          <w:rFonts w:ascii="Arial Narrow" w:hAnsi="Arial Narrow"/>
          <w:color w:val="auto"/>
        </w:rPr>
        <w:lastRenderedPageBreak/>
        <w:t>tytuł zwrotu (np. zwrot środków na koniec realizacji projektu, zwrot środków niekwalifikowanych, odsetki zgodne z art. 189 ust. 3 UFP, itp.).</w:t>
      </w:r>
    </w:p>
    <w:p w:rsidR="00697DF9" w:rsidRPr="00904387" w:rsidRDefault="00697DF9" w:rsidP="00904387">
      <w:pPr>
        <w:autoSpaceDE w:val="0"/>
        <w:autoSpaceDN w:val="0"/>
        <w:adjustRightInd w:val="0"/>
        <w:spacing w:after="0" w:line="240" w:lineRule="auto"/>
        <w:ind w:left="284" w:hanging="284"/>
        <w:jc w:val="both"/>
        <w:rPr>
          <w:rFonts w:ascii="Arial Narrow" w:hAnsi="Arial Narrow" w:cs="Arial"/>
          <w:color w:val="000000"/>
          <w:sz w:val="24"/>
          <w:szCs w:val="24"/>
        </w:rPr>
      </w:pPr>
      <w:r w:rsidRPr="00904387">
        <w:rPr>
          <w:rFonts w:ascii="Arial Narrow" w:hAnsi="Arial Narrow"/>
        </w:rPr>
        <w:t xml:space="preserve">7. </w:t>
      </w:r>
      <w:r>
        <w:rPr>
          <w:rFonts w:ascii="Arial Narrow" w:hAnsi="Arial Narrow"/>
        </w:rPr>
        <w:t xml:space="preserve">  </w:t>
      </w:r>
      <w:r w:rsidRPr="00904387">
        <w:rPr>
          <w:rFonts w:ascii="Arial Narrow" w:hAnsi="Arial Narrow"/>
        </w:rPr>
        <w:t xml:space="preserve">Beneficjent jest zobowiązany do przedłożenia wyciągu bankowego potwierdzającego dokonanie zwrotu środków, o których </w:t>
      </w:r>
      <w:r>
        <w:rPr>
          <w:rFonts w:ascii="Arial Narrow" w:hAnsi="Arial Narrow"/>
        </w:rPr>
        <w:t xml:space="preserve">  </w:t>
      </w:r>
      <w:r w:rsidRPr="00904387">
        <w:rPr>
          <w:rFonts w:ascii="Arial Narrow" w:hAnsi="Arial Narrow"/>
        </w:rPr>
        <w:t>mowa w ust.</w:t>
      </w:r>
      <w:r>
        <w:rPr>
          <w:rFonts w:ascii="Arial Narrow" w:hAnsi="Arial Narrow"/>
        </w:rPr>
        <w:t xml:space="preserve"> </w:t>
      </w:r>
      <w:r w:rsidRPr="00904387">
        <w:rPr>
          <w:rFonts w:ascii="Arial Narrow" w:hAnsi="Arial Narrow"/>
        </w:rPr>
        <w:t>3.</w:t>
      </w:r>
      <w:r>
        <w:rPr>
          <w:rFonts w:ascii="Arial Narrow" w:hAnsi="Arial Narrow"/>
        </w:rPr>
        <w:t xml:space="preserve"> </w:t>
      </w:r>
      <w:r w:rsidRPr="00904387">
        <w:rPr>
          <w:rFonts w:ascii="Arial Narrow" w:hAnsi="Arial Narrow" w:cs="Arial"/>
          <w:color w:val="000000"/>
          <w:sz w:val="24"/>
          <w:szCs w:val="24"/>
        </w:rPr>
        <w:t>Beneficjent dokonuje również zwrotu na rachunek bankowy wskazany przez Instytucję Zarządzającą kwot korekt wydatków kwalifikowanych nakładanych przed po</w:t>
      </w:r>
      <w:r w:rsidR="00605931">
        <w:rPr>
          <w:rFonts w:ascii="Arial Narrow" w:hAnsi="Arial Narrow" w:cs="Arial"/>
          <w:color w:val="000000"/>
          <w:sz w:val="24"/>
          <w:szCs w:val="24"/>
        </w:rPr>
        <w:t>d</w:t>
      </w:r>
      <w:r w:rsidRPr="00904387">
        <w:rPr>
          <w:rFonts w:ascii="Arial Narrow" w:hAnsi="Arial Narrow" w:cs="Arial"/>
          <w:color w:val="000000"/>
          <w:sz w:val="24"/>
          <w:szCs w:val="24"/>
        </w:rPr>
        <w:t>mioty wskazane w § 18 ust. 1, oraz innych kwot zgodnie z § 28 ust. 3.</w:t>
      </w:r>
    </w:p>
    <w:p w:rsidR="00697DF9" w:rsidRPr="00A80A63" w:rsidRDefault="00697DF9" w:rsidP="00C3791C">
      <w:pPr>
        <w:pStyle w:val="Akapitzlist"/>
        <w:numPr>
          <w:ilvl w:val="0"/>
          <w:numId w:val="62"/>
        </w:numPr>
        <w:autoSpaceDE w:val="0"/>
        <w:autoSpaceDN w:val="0"/>
        <w:adjustRightInd w:val="0"/>
        <w:spacing w:after="0" w:line="240" w:lineRule="auto"/>
        <w:jc w:val="both"/>
        <w:rPr>
          <w:rFonts w:ascii="Arial Narrow" w:hAnsi="Arial Narrow" w:cs="Arial"/>
          <w:color w:val="000000"/>
          <w:sz w:val="24"/>
          <w:szCs w:val="24"/>
        </w:rPr>
      </w:pPr>
      <w:r w:rsidRPr="00A80A63">
        <w:rPr>
          <w:rFonts w:ascii="Arial Narrow" w:hAnsi="Arial Narrow" w:cs="Arial"/>
          <w:color w:val="000000"/>
          <w:sz w:val="24"/>
          <w:szCs w:val="24"/>
        </w:rPr>
        <w:t xml:space="preserve">W przypadku niedokonania przez Beneficjenta zwrotu środków zgodnie z ust. </w:t>
      </w:r>
      <w:r>
        <w:rPr>
          <w:rFonts w:ascii="Arial Narrow" w:hAnsi="Arial Narrow" w:cs="Arial"/>
          <w:color w:val="000000"/>
          <w:sz w:val="24"/>
          <w:szCs w:val="24"/>
        </w:rPr>
        <w:t>3</w:t>
      </w:r>
      <w:r w:rsidRPr="00A80A63">
        <w:rPr>
          <w:rFonts w:ascii="Arial Narrow" w:hAnsi="Arial Narrow" w:cs="Arial"/>
          <w:color w:val="000000"/>
          <w:sz w:val="24"/>
          <w:szCs w:val="24"/>
        </w:rPr>
        <w:t xml:space="preserve"> Instytucja Zarządzająca, </w:t>
      </w:r>
      <w:r>
        <w:rPr>
          <w:rFonts w:ascii="Arial Narrow" w:hAnsi="Arial Narrow" w:cs="Arial"/>
          <w:color w:val="000000"/>
          <w:sz w:val="24"/>
          <w:szCs w:val="24"/>
        </w:rPr>
        <w:br/>
      </w:r>
      <w:r w:rsidRPr="00A80A63">
        <w:rPr>
          <w:rFonts w:ascii="Arial Narrow" w:hAnsi="Arial Narrow" w:cs="Arial"/>
          <w:color w:val="000000"/>
          <w:sz w:val="24"/>
          <w:szCs w:val="24"/>
        </w:rPr>
        <w:t>po przeprowadzeniu postępowania określonego przepisami ustawy z dnia14 czerwca 1960 r. - Kodeks postępowania administracyjnego (Dz. U. z 2013 r. poz. 267, z późn.zm.), wydaje decyzję, o której mowa</w:t>
      </w:r>
      <w:r>
        <w:rPr>
          <w:rFonts w:ascii="Arial Narrow" w:hAnsi="Arial Narrow" w:cs="Arial"/>
          <w:color w:val="000000"/>
          <w:sz w:val="24"/>
          <w:szCs w:val="24"/>
        </w:rPr>
        <w:br/>
      </w:r>
      <w:r w:rsidRPr="00A80A63">
        <w:rPr>
          <w:rFonts w:ascii="Arial Narrow" w:hAnsi="Arial Narrow" w:cs="Arial"/>
          <w:color w:val="000000"/>
          <w:sz w:val="24"/>
          <w:szCs w:val="24"/>
        </w:rPr>
        <w:t>w art. 207 ust. 9 ustawy z dnia 27 sierpnia 2009 r. o finansach publicznych. Od ww. decyzji Beneficjentowi przysługuje wniosek o ponowne rozpatrzenie sprawy do Instytucji Zarządzającej.</w:t>
      </w:r>
    </w:p>
    <w:p w:rsidR="00697DF9" w:rsidRPr="00A80A63" w:rsidRDefault="00697DF9" w:rsidP="00C3791C">
      <w:pPr>
        <w:pStyle w:val="Akapitzlist"/>
        <w:numPr>
          <w:ilvl w:val="0"/>
          <w:numId w:val="62"/>
        </w:numPr>
        <w:autoSpaceDE w:val="0"/>
        <w:autoSpaceDN w:val="0"/>
        <w:adjustRightInd w:val="0"/>
        <w:spacing w:after="0" w:line="240" w:lineRule="auto"/>
        <w:jc w:val="both"/>
        <w:rPr>
          <w:rFonts w:ascii="Arial Narrow" w:hAnsi="Arial Narrow" w:cs="Arial"/>
          <w:color w:val="000000"/>
          <w:sz w:val="24"/>
          <w:szCs w:val="24"/>
        </w:rPr>
      </w:pPr>
      <w:r w:rsidRPr="00A80A63">
        <w:rPr>
          <w:rFonts w:ascii="Arial Narrow" w:hAnsi="Arial Narrow" w:cs="Arial"/>
          <w:color w:val="000000"/>
          <w:sz w:val="24"/>
          <w:szCs w:val="24"/>
        </w:rPr>
        <w:t xml:space="preserve">Decyzji, o której mowa w ust. </w:t>
      </w:r>
      <w:r>
        <w:rPr>
          <w:rFonts w:ascii="Arial Narrow" w:hAnsi="Arial Narrow" w:cs="Arial"/>
          <w:color w:val="000000"/>
          <w:sz w:val="24"/>
          <w:szCs w:val="24"/>
        </w:rPr>
        <w:t>8</w:t>
      </w:r>
      <w:r w:rsidRPr="00A80A63">
        <w:rPr>
          <w:rFonts w:ascii="Arial Narrow" w:hAnsi="Arial Narrow" w:cs="Arial"/>
          <w:color w:val="000000"/>
          <w:sz w:val="24"/>
          <w:szCs w:val="24"/>
        </w:rPr>
        <w:t>, nie wydaje się, jeżeli Beneficjent dokonał zwrotu środków przed jej wydaniem.</w:t>
      </w:r>
    </w:p>
    <w:p w:rsidR="00697DF9" w:rsidRDefault="00697DF9" w:rsidP="00C3791C">
      <w:pPr>
        <w:pStyle w:val="Akapitzlist"/>
        <w:numPr>
          <w:ilvl w:val="0"/>
          <w:numId w:val="62"/>
        </w:numPr>
        <w:autoSpaceDE w:val="0"/>
        <w:autoSpaceDN w:val="0"/>
        <w:adjustRightInd w:val="0"/>
        <w:spacing w:after="0" w:line="240" w:lineRule="auto"/>
        <w:jc w:val="both"/>
        <w:rPr>
          <w:rFonts w:ascii="Arial Narrow" w:hAnsi="Arial Narrow" w:cs="Arial"/>
          <w:color w:val="000000"/>
          <w:sz w:val="24"/>
          <w:szCs w:val="24"/>
        </w:rPr>
      </w:pPr>
      <w:r w:rsidRPr="00A80A63">
        <w:rPr>
          <w:rFonts w:ascii="Arial Narrow" w:hAnsi="Arial Narrow" w:cs="Arial"/>
          <w:color w:val="000000"/>
          <w:sz w:val="24"/>
          <w:szCs w:val="24"/>
        </w:rPr>
        <w:t>Beneficjent zobowiązu</w:t>
      </w:r>
      <w:r w:rsidRPr="00C0792C">
        <w:rPr>
          <w:rFonts w:ascii="Arial Narrow" w:hAnsi="Arial Narrow" w:cs="Arial"/>
          <w:color w:val="000000"/>
          <w:sz w:val="24"/>
          <w:szCs w:val="24"/>
        </w:rPr>
        <w:t>je się do ponoszenia udokumentowanych kosztów podejmowanych wobec</w:t>
      </w:r>
      <w:r>
        <w:rPr>
          <w:rFonts w:ascii="Arial Narrow" w:hAnsi="Arial Narrow" w:cs="Arial"/>
          <w:color w:val="000000"/>
          <w:sz w:val="24"/>
          <w:szCs w:val="24"/>
        </w:rPr>
        <w:t xml:space="preserve"> </w:t>
      </w:r>
      <w:r w:rsidRPr="00C0792C">
        <w:rPr>
          <w:rFonts w:ascii="Arial Narrow" w:hAnsi="Arial Narrow" w:cs="Arial"/>
          <w:color w:val="000000"/>
          <w:sz w:val="24"/>
          <w:szCs w:val="24"/>
        </w:rPr>
        <w:t>niego działań windykacyjnych, o ile nie narusza to przepisów prawa powszechnego.</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4</w:t>
      </w:r>
    </w:p>
    <w:p w:rsidR="00697DF9" w:rsidRPr="00C0792C"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stwierdzenia w projekcie nieprawidłowości, o której mowa w art. 2 pkt 36</w:t>
      </w:r>
      <w:r>
        <w:rPr>
          <w:rFonts w:ascii="Arial Narrow" w:hAnsi="Arial Narrow" w:cs="Arial"/>
          <w:color w:val="000000"/>
          <w:sz w:val="24"/>
          <w:szCs w:val="24"/>
        </w:rPr>
        <w:t xml:space="preserve"> </w:t>
      </w:r>
      <w:r w:rsidRPr="00C0792C">
        <w:rPr>
          <w:rFonts w:ascii="Arial Narrow" w:hAnsi="Arial Narrow" w:cs="Arial"/>
          <w:iCs/>
          <w:color w:val="000000"/>
          <w:sz w:val="24"/>
          <w:szCs w:val="24"/>
        </w:rPr>
        <w:t>rozporządzenia</w:t>
      </w:r>
      <w:r>
        <w:rPr>
          <w:rFonts w:ascii="Arial Narrow" w:hAnsi="Arial Narrow" w:cs="Arial"/>
          <w:iCs/>
          <w:color w:val="000000"/>
          <w:sz w:val="24"/>
          <w:szCs w:val="24"/>
        </w:rPr>
        <w:br/>
      </w:r>
      <w:r w:rsidRPr="003F5042">
        <w:rPr>
          <w:rFonts w:ascii="Arial Narrow" w:hAnsi="Arial Narrow" w:cs="Arial"/>
          <w:color w:val="000000"/>
          <w:sz w:val="24"/>
          <w:szCs w:val="24"/>
        </w:rPr>
        <w:t>nr 1303/2013”</w:t>
      </w:r>
      <w:r w:rsidRPr="003F5042">
        <w:rPr>
          <w:rFonts w:ascii="Arial Narrow" w:hAnsi="Arial Narrow" w:cs="Arial"/>
          <w:iCs/>
          <w:color w:val="000000"/>
          <w:sz w:val="24"/>
          <w:szCs w:val="24"/>
        </w:rPr>
        <w:t xml:space="preserve">, </w:t>
      </w:r>
      <w:r w:rsidRPr="00C0792C">
        <w:rPr>
          <w:rFonts w:ascii="Arial Narrow" w:hAnsi="Arial Narrow" w:cs="Arial"/>
          <w:color w:val="000000"/>
          <w:sz w:val="24"/>
          <w:szCs w:val="24"/>
        </w:rPr>
        <w:t>wartość</w:t>
      </w:r>
      <w:r>
        <w:rPr>
          <w:rFonts w:ascii="Arial Narrow" w:hAnsi="Arial Narrow" w:cs="Arial"/>
          <w:color w:val="000000"/>
          <w:sz w:val="24"/>
          <w:szCs w:val="24"/>
        </w:rPr>
        <w:t xml:space="preserve"> </w:t>
      </w:r>
      <w:r w:rsidRPr="00C0792C">
        <w:rPr>
          <w:rFonts w:ascii="Arial Narrow" w:hAnsi="Arial Narrow" w:cs="Arial"/>
          <w:color w:val="000000"/>
          <w:sz w:val="24"/>
          <w:szCs w:val="24"/>
        </w:rPr>
        <w:t>Projektu, o której mowa w § 2 ust. 2, ulega pomniejszeniu o kwotę nieprawidłowości.</w:t>
      </w:r>
      <w:r>
        <w:rPr>
          <w:rFonts w:ascii="Arial Narrow" w:hAnsi="Arial Narrow" w:cs="Arial"/>
          <w:color w:val="000000"/>
          <w:sz w:val="24"/>
          <w:szCs w:val="24"/>
        </w:rPr>
        <w:t xml:space="preserve"> </w:t>
      </w:r>
      <w:r w:rsidRPr="00C0792C">
        <w:rPr>
          <w:rFonts w:ascii="Arial Narrow" w:hAnsi="Arial Narrow" w:cs="Arial"/>
          <w:color w:val="000000"/>
          <w:sz w:val="24"/>
          <w:szCs w:val="24"/>
        </w:rPr>
        <w:t>Zmiany, o których</w:t>
      </w:r>
      <w:r>
        <w:rPr>
          <w:rFonts w:ascii="Arial Narrow" w:hAnsi="Arial Narrow" w:cs="Arial"/>
          <w:color w:val="000000"/>
          <w:sz w:val="24"/>
          <w:szCs w:val="24"/>
        </w:rPr>
        <w:t xml:space="preserve"> </w:t>
      </w:r>
      <w:r w:rsidRPr="00C0792C">
        <w:rPr>
          <w:rFonts w:ascii="Arial Narrow" w:hAnsi="Arial Narrow" w:cs="Arial"/>
          <w:color w:val="000000"/>
          <w:sz w:val="24"/>
          <w:szCs w:val="24"/>
        </w:rPr>
        <w:t>mowa powyżej,</w:t>
      </w:r>
      <w:r w:rsidR="00605931">
        <w:rPr>
          <w:rFonts w:ascii="Arial Narrow" w:hAnsi="Arial Narrow" w:cs="Arial"/>
          <w:color w:val="000000"/>
          <w:sz w:val="24"/>
          <w:szCs w:val="24"/>
        </w:rPr>
        <w:t xml:space="preserve"> </w:t>
      </w:r>
      <w:r w:rsidRPr="00C0792C">
        <w:rPr>
          <w:rFonts w:ascii="Arial Narrow" w:hAnsi="Arial Narrow" w:cs="Arial"/>
          <w:color w:val="000000"/>
          <w:sz w:val="24"/>
          <w:szCs w:val="24"/>
        </w:rPr>
        <w:t>nie wymagają formy aneksu do niniejszej umowy.</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3791C">
        <w:rPr>
          <w:rFonts w:ascii="Arial Narrow" w:hAnsi="Arial Narrow" w:cs="Arial"/>
          <w:color w:val="000000"/>
          <w:sz w:val="24"/>
          <w:szCs w:val="24"/>
        </w:rPr>
        <w:t>Kwota przypadająca na stwierdzoną w projekcie nieprawidłowość nie moż</w:t>
      </w:r>
      <w:r>
        <w:rPr>
          <w:rFonts w:ascii="Arial Narrow" w:hAnsi="Arial Narrow" w:cs="Arial"/>
          <w:color w:val="000000"/>
          <w:sz w:val="24"/>
          <w:szCs w:val="24"/>
        </w:rPr>
        <w:t>e zostać powtórnie wykorzystana</w:t>
      </w:r>
      <w:r>
        <w:rPr>
          <w:rFonts w:ascii="Arial Narrow" w:hAnsi="Arial Narrow" w:cs="Arial"/>
          <w:color w:val="000000"/>
          <w:sz w:val="24"/>
          <w:szCs w:val="24"/>
        </w:rPr>
        <w:br/>
      </w:r>
      <w:r w:rsidRPr="00C3791C">
        <w:rPr>
          <w:rFonts w:ascii="Arial Narrow" w:hAnsi="Arial Narrow" w:cs="Arial"/>
          <w:color w:val="000000"/>
          <w:sz w:val="24"/>
          <w:szCs w:val="24"/>
        </w:rPr>
        <w:t>w ramach projektu.</w:t>
      </w:r>
    </w:p>
    <w:p w:rsidR="00697DF9" w:rsidRPr="00C0792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Do zwrotu nieprawidłowości, o której mowa w ust. 1, stosuje się postanowienia § 1</w:t>
      </w:r>
      <w:r>
        <w:rPr>
          <w:rFonts w:ascii="Arial Narrow" w:hAnsi="Arial Narrow" w:cs="Arial"/>
          <w:color w:val="000000"/>
          <w:sz w:val="24"/>
          <w:szCs w:val="24"/>
        </w:rPr>
        <w:t>3</w:t>
      </w:r>
      <w:r w:rsidRPr="00C0792C">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5</w:t>
      </w:r>
      <w:r w:rsidRPr="00C0792C">
        <w:rPr>
          <w:rStyle w:val="Odwoanieprzypisudolnego"/>
          <w:rFonts w:ascii="Arial Narrow" w:hAnsi="Arial Narrow" w:cs="Arial"/>
          <w:b/>
          <w:color w:val="000000"/>
          <w:sz w:val="24"/>
          <w:szCs w:val="24"/>
        </w:rPr>
        <w:footnoteReference w:id="35"/>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Zabezpieczenie prawidłowej realizacji </w:t>
      </w:r>
      <w:r>
        <w:rPr>
          <w:rFonts w:ascii="Arial Narrow" w:hAnsi="Arial Narrow" w:cs="Arial"/>
          <w:b/>
          <w:bCs/>
          <w:color w:val="000000"/>
          <w:sz w:val="24"/>
          <w:szCs w:val="24"/>
        </w:rPr>
        <w:t>Umowy</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Default="00697DF9" w:rsidP="003C5AD9">
      <w:pPr>
        <w:pStyle w:val="Akapitzlist"/>
        <w:numPr>
          <w:ilvl w:val="0"/>
          <w:numId w:val="50"/>
        </w:numPr>
        <w:spacing w:after="160" w:line="259" w:lineRule="auto"/>
        <w:ind w:left="426" w:hanging="426"/>
        <w:jc w:val="both"/>
        <w:rPr>
          <w:rFonts w:ascii="Arial Narrow" w:hAnsi="Arial Narrow"/>
          <w:sz w:val="24"/>
          <w:szCs w:val="24"/>
        </w:rPr>
      </w:pPr>
      <w:r w:rsidRPr="00B80988">
        <w:rPr>
          <w:rFonts w:ascii="Arial Narrow" w:hAnsi="Arial Narrow"/>
          <w:sz w:val="24"/>
          <w:szCs w:val="24"/>
        </w:rPr>
        <w:t>Zabezpieczeniem prawidłowej realizacji umowy jest składany przez Beneficjenta, nie później niż w dniu podpisania umowy, weksel in blanco wraz z wypełnioną deklaracją wystawcy weksla in blanco, podpisywany osobiście przez osobę uprawnioną w obecności pracownika Urzędu, z zastrzeżeniem ust. 2.</w:t>
      </w:r>
    </w:p>
    <w:p w:rsidR="00697DF9" w:rsidRDefault="00697DF9" w:rsidP="003C5AD9">
      <w:pPr>
        <w:pStyle w:val="Akapitzlist"/>
        <w:numPr>
          <w:ilvl w:val="0"/>
          <w:numId w:val="50"/>
        </w:numPr>
        <w:spacing w:after="160" w:line="259" w:lineRule="auto"/>
        <w:ind w:left="426" w:hanging="426"/>
        <w:jc w:val="both"/>
        <w:rPr>
          <w:rFonts w:ascii="Arial Narrow" w:hAnsi="Arial Narrow"/>
          <w:sz w:val="24"/>
          <w:szCs w:val="24"/>
        </w:rPr>
      </w:pPr>
      <w:r w:rsidRPr="00B80988">
        <w:rPr>
          <w:rFonts w:ascii="Arial Narrow" w:hAnsi="Arial Narrow"/>
          <w:sz w:val="24"/>
          <w:szCs w:val="24"/>
        </w:rPr>
        <w:t xml:space="preserve">W przypadku, gdy wartość dofinansowania realizowanych przez Beneficjenta Projektów w ramach Programu przekracza limit określony w rozporządzeniu Ministra Rozwoju Regionalnego z dnia 18 grudnia 2009 r. </w:t>
      </w:r>
      <w:r>
        <w:rPr>
          <w:rFonts w:ascii="Arial Narrow" w:hAnsi="Arial Narrow"/>
          <w:sz w:val="24"/>
          <w:szCs w:val="24"/>
        </w:rPr>
        <w:br/>
      </w:r>
      <w:r w:rsidRPr="00B80988">
        <w:rPr>
          <w:rFonts w:ascii="Arial Narrow" w:hAnsi="Arial Narrow"/>
          <w:sz w:val="24"/>
          <w:szCs w:val="24"/>
        </w:rPr>
        <w:t xml:space="preserve">w sprawie warunków i trybu udzielania i rozliczania zaliczek oraz zakresu i terminów składania wniosków </w:t>
      </w:r>
      <w:r>
        <w:rPr>
          <w:rFonts w:ascii="Arial Narrow" w:hAnsi="Arial Narrow"/>
          <w:sz w:val="24"/>
          <w:szCs w:val="24"/>
        </w:rPr>
        <w:br/>
      </w:r>
      <w:r w:rsidRPr="00B80988">
        <w:rPr>
          <w:rFonts w:ascii="Arial Narrow" w:hAnsi="Arial Narrow"/>
          <w:sz w:val="24"/>
          <w:szCs w:val="24"/>
        </w:rPr>
        <w:t>o płatność w ramach programów finansowanych z udziałem środków europejskich (Dz. U. 2009 Nr 223, poz. 1786</w:t>
      </w:r>
      <w:r w:rsidR="00605931">
        <w:rPr>
          <w:rFonts w:ascii="Arial Narrow" w:hAnsi="Arial Narrow"/>
          <w:sz w:val="24"/>
          <w:szCs w:val="24"/>
        </w:rPr>
        <w:t xml:space="preserve"> z </w:t>
      </w:r>
      <w:proofErr w:type="spellStart"/>
      <w:r w:rsidR="00605931">
        <w:rPr>
          <w:rFonts w:ascii="Arial Narrow" w:hAnsi="Arial Narrow"/>
          <w:sz w:val="24"/>
          <w:szCs w:val="24"/>
        </w:rPr>
        <w:t>późn</w:t>
      </w:r>
      <w:proofErr w:type="spellEnd"/>
      <w:r w:rsidR="00605931">
        <w:rPr>
          <w:rFonts w:ascii="Arial Narrow" w:hAnsi="Arial Narrow"/>
          <w:sz w:val="24"/>
          <w:szCs w:val="24"/>
        </w:rPr>
        <w:t>. zm.</w:t>
      </w:r>
      <w:r w:rsidRPr="00B80988">
        <w:rPr>
          <w:rFonts w:ascii="Arial Narrow" w:hAnsi="Arial Narrow"/>
          <w:sz w:val="24"/>
          <w:szCs w:val="24"/>
        </w:rPr>
        <w:t xml:space="preserve">), zabezpieczenie prawidłowej realizacji umowy ustanawiane jest w wysokości równowartości najwyższej transzy zaliczki, jednak nie może być wyższe niż wartość dofinansowania Projektu na dany rok realizacji </w:t>
      </w:r>
      <w:r>
        <w:rPr>
          <w:rFonts w:ascii="Arial Narrow" w:hAnsi="Arial Narrow"/>
          <w:sz w:val="24"/>
          <w:szCs w:val="24"/>
        </w:rPr>
        <w:br/>
      </w:r>
      <w:r w:rsidRPr="00B80988">
        <w:rPr>
          <w:rFonts w:ascii="Arial Narrow" w:hAnsi="Arial Narrow"/>
          <w:sz w:val="24"/>
          <w:szCs w:val="24"/>
        </w:rPr>
        <w:t xml:space="preserve">(w przypadku Projektów dłuższych niż jeden rok kalendarzowy), w którym wartość dofinansowania </w:t>
      </w:r>
      <w:r>
        <w:rPr>
          <w:rFonts w:ascii="Arial Narrow" w:hAnsi="Arial Narrow"/>
          <w:sz w:val="24"/>
          <w:szCs w:val="24"/>
        </w:rPr>
        <w:br/>
      </w:r>
      <w:r w:rsidRPr="00B80988">
        <w:rPr>
          <w:rFonts w:ascii="Arial Narrow" w:hAnsi="Arial Narrow"/>
          <w:sz w:val="24"/>
          <w:szCs w:val="24"/>
        </w:rPr>
        <w:t>jest najwyższa. Zabezpieczenie wnoszone jest wówczas w co najmniej jednej z poniższych form:</w:t>
      </w:r>
    </w:p>
    <w:p w:rsidR="00697DF9" w:rsidRDefault="00697DF9" w:rsidP="003C5AD9">
      <w:pPr>
        <w:pStyle w:val="Akapitzlist"/>
        <w:numPr>
          <w:ilvl w:val="0"/>
          <w:numId w:val="51"/>
        </w:numPr>
        <w:spacing w:after="160" w:line="259" w:lineRule="auto"/>
        <w:jc w:val="both"/>
        <w:rPr>
          <w:rFonts w:ascii="Arial Narrow" w:hAnsi="Arial Narrow"/>
          <w:sz w:val="24"/>
          <w:szCs w:val="24"/>
        </w:rPr>
      </w:pPr>
      <w:r w:rsidRPr="00B80988">
        <w:rPr>
          <w:rFonts w:ascii="Arial Narrow" w:hAnsi="Arial Narrow"/>
          <w:sz w:val="24"/>
          <w:szCs w:val="24"/>
        </w:rPr>
        <w:t>gwarancja bankowa;</w:t>
      </w:r>
    </w:p>
    <w:p w:rsidR="00697DF9" w:rsidRPr="00B80988" w:rsidRDefault="00697DF9" w:rsidP="003C5AD9">
      <w:pPr>
        <w:pStyle w:val="Akapitzlist"/>
        <w:numPr>
          <w:ilvl w:val="0"/>
          <w:numId w:val="51"/>
        </w:numPr>
        <w:spacing w:after="160" w:line="259" w:lineRule="auto"/>
        <w:jc w:val="both"/>
        <w:rPr>
          <w:rFonts w:ascii="Arial Narrow" w:hAnsi="Arial Narrow"/>
          <w:sz w:val="24"/>
          <w:szCs w:val="24"/>
        </w:rPr>
      </w:pPr>
      <w:r w:rsidRPr="00B80988">
        <w:rPr>
          <w:rFonts w:ascii="Arial Narrow" w:hAnsi="Arial Narrow"/>
          <w:sz w:val="24"/>
          <w:szCs w:val="24"/>
        </w:rPr>
        <w:t>polisa ubezpieczeniowa będąca gwarancją ubezpieczeniową.</w:t>
      </w:r>
    </w:p>
    <w:p w:rsidR="00697DF9" w:rsidRDefault="00697DF9" w:rsidP="00675E65">
      <w:pPr>
        <w:jc w:val="both"/>
        <w:rPr>
          <w:rFonts w:ascii="Arial Narrow" w:hAnsi="Arial Narrow"/>
          <w:sz w:val="24"/>
          <w:szCs w:val="24"/>
        </w:rPr>
      </w:pPr>
      <w:r w:rsidRPr="00B80988">
        <w:rPr>
          <w:rFonts w:ascii="Arial Narrow" w:hAnsi="Arial Narrow"/>
          <w:sz w:val="24"/>
          <w:szCs w:val="24"/>
        </w:rPr>
        <w:t>Zabezpieczenie ustanowione terminowo powinno obejmować również okres 6 miesięcy od daty zakończenia realizacji Projektu.</w:t>
      </w:r>
    </w:p>
    <w:p w:rsidR="00697DF9" w:rsidRDefault="00697DF9" w:rsidP="003C5AD9">
      <w:pPr>
        <w:pStyle w:val="Akapitzlist"/>
        <w:numPr>
          <w:ilvl w:val="0"/>
          <w:numId w:val="50"/>
        </w:numPr>
        <w:spacing w:after="160" w:line="259" w:lineRule="auto"/>
        <w:ind w:left="426" w:hanging="426"/>
        <w:jc w:val="both"/>
        <w:rPr>
          <w:rFonts w:ascii="Arial Narrow" w:hAnsi="Arial Narrow"/>
          <w:sz w:val="24"/>
          <w:szCs w:val="24"/>
        </w:rPr>
      </w:pPr>
      <w:r w:rsidRPr="00595639">
        <w:rPr>
          <w:rFonts w:ascii="Arial Narrow" w:hAnsi="Arial Narrow"/>
          <w:sz w:val="24"/>
          <w:szCs w:val="24"/>
        </w:rPr>
        <w:lastRenderedPageBreak/>
        <w:t>Zwrot dokumentu stanowiącego zabezpieczenie umowy następuje na wniosek Beneficjenta po  ostatecznym rozliczeniu umowy, tj. po zatwierdzeniu końcowego wniosku o płatność w Projekcie oraz –</w:t>
      </w:r>
      <w:r>
        <w:rPr>
          <w:rFonts w:ascii="Arial Narrow" w:hAnsi="Arial Narrow"/>
          <w:sz w:val="24"/>
          <w:szCs w:val="24"/>
        </w:rPr>
        <w:t xml:space="preserve"> </w:t>
      </w:r>
      <w:r w:rsidRPr="00595639">
        <w:rPr>
          <w:rFonts w:ascii="Arial Narrow" w:hAnsi="Arial Narrow"/>
          <w:sz w:val="24"/>
          <w:szCs w:val="24"/>
        </w:rPr>
        <w:t>jeśli dotyczy –zwrocie środków niewykorzystanych przez Beneficjenta, z zastrzeżeniem ust.4, 5 i 6.</w:t>
      </w:r>
    </w:p>
    <w:p w:rsidR="00697DF9" w:rsidRDefault="00697DF9" w:rsidP="003C5AD9">
      <w:pPr>
        <w:pStyle w:val="Akapitzlist"/>
        <w:numPr>
          <w:ilvl w:val="0"/>
          <w:numId w:val="50"/>
        </w:numPr>
        <w:spacing w:after="160" w:line="259" w:lineRule="auto"/>
        <w:ind w:left="426" w:hanging="426"/>
        <w:jc w:val="both"/>
        <w:rPr>
          <w:rFonts w:ascii="Arial Narrow" w:hAnsi="Arial Narrow"/>
          <w:sz w:val="24"/>
          <w:szCs w:val="24"/>
        </w:rPr>
      </w:pPr>
      <w:r w:rsidRPr="00595639">
        <w:rPr>
          <w:rFonts w:ascii="Arial Narrow" w:hAnsi="Arial Narrow"/>
          <w:sz w:val="24"/>
          <w:szCs w:val="24"/>
        </w:rPr>
        <w:t xml:space="preserve">W przypadku wszczęcia postępowania administracyjnego w celu wydania decyzji o zwrocie środków podjętej </w:t>
      </w:r>
      <w:r>
        <w:rPr>
          <w:rFonts w:ascii="Arial Narrow" w:hAnsi="Arial Narrow"/>
          <w:sz w:val="24"/>
          <w:szCs w:val="24"/>
        </w:rPr>
        <w:br/>
      </w:r>
      <w:r w:rsidRPr="00595639">
        <w:rPr>
          <w:rFonts w:ascii="Arial Narrow" w:hAnsi="Arial Narrow"/>
          <w:sz w:val="24"/>
          <w:szCs w:val="24"/>
        </w:rPr>
        <w:t>na podstawie przepisów ustawy o finansach publicznych albo postępowania sądowo-administracyjnego 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595639" w:rsidRDefault="00697DF9" w:rsidP="003C5AD9">
      <w:pPr>
        <w:pStyle w:val="Akapitzlist"/>
        <w:numPr>
          <w:ilvl w:val="0"/>
          <w:numId w:val="50"/>
        </w:numPr>
        <w:spacing w:after="160" w:line="259" w:lineRule="auto"/>
        <w:ind w:left="426" w:hanging="426"/>
        <w:jc w:val="both"/>
        <w:rPr>
          <w:rFonts w:ascii="Arial Narrow" w:hAnsi="Arial Narrow"/>
          <w:sz w:val="24"/>
          <w:szCs w:val="24"/>
        </w:rPr>
      </w:pPr>
      <w:r w:rsidRPr="00595639">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F37A8D" w:rsidRDefault="00697DF9" w:rsidP="00F37A8D">
      <w:pPr>
        <w:pStyle w:val="Akapitzlist"/>
        <w:numPr>
          <w:ilvl w:val="0"/>
          <w:numId w:val="50"/>
        </w:numPr>
        <w:spacing w:after="160" w:line="259" w:lineRule="auto"/>
        <w:ind w:left="426" w:hanging="426"/>
        <w:jc w:val="both"/>
        <w:rPr>
          <w:rFonts w:ascii="Arial Narrow" w:hAnsi="Arial Narrow"/>
          <w:sz w:val="24"/>
          <w:szCs w:val="24"/>
        </w:rPr>
      </w:pPr>
      <w:r w:rsidRPr="00595639">
        <w:rPr>
          <w:rFonts w:ascii="Arial Narrow" w:hAnsi="Arial Narrow"/>
          <w:sz w:val="24"/>
          <w:szCs w:val="24"/>
        </w:rPr>
        <w:t xml:space="preserve">W przypadku zaplanowania kontroli projektu w siedzibie </w:t>
      </w:r>
      <w:r>
        <w:rPr>
          <w:rFonts w:ascii="Arial Narrow" w:hAnsi="Arial Narrow"/>
          <w:sz w:val="24"/>
          <w:szCs w:val="24"/>
        </w:rPr>
        <w:t>B</w:t>
      </w:r>
      <w:r w:rsidRPr="00595639">
        <w:rPr>
          <w:rFonts w:ascii="Arial Narrow" w:hAnsi="Arial Narrow"/>
          <w:sz w:val="24"/>
          <w:szCs w:val="24"/>
        </w:rPr>
        <w:t>eneficjenta zwrot dokumentu stanowiącego zabezpieczenie następuje po uznaniu  przez Instytucje Zarządzającą wykonania zaleceń pokontrolnych przez Beneficjenta.</w:t>
      </w:r>
    </w:p>
    <w:p w:rsidR="00697DF9" w:rsidRPr="00C0792C"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6</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Zasady wykorzystywania </w:t>
      </w:r>
      <w:r>
        <w:rPr>
          <w:rFonts w:ascii="Arial Narrow" w:hAnsi="Arial Narrow" w:cs="Arial"/>
          <w:b/>
          <w:bCs/>
          <w:color w:val="000000"/>
          <w:sz w:val="24"/>
          <w:szCs w:val="24"/>
        </w:rPr>
        <w:t>Centralnego Systemu Informatycznego SL 2014</w:t>
      </w:r>
    </w:p>
    <w:p w:rsidR="00697DF9" w:rsidRPr="00C80F9A"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zobowiązuje się do wykorzystywania SL2014 w procesie rozliczania Projektu oraz komunikowania </w:t>
      </w:r>
      <w:r>
        <w:rPr>
          <w:rFonts w:ascii="Arial Narrow" w:hAnsi="Arial Narrow" w:cs="Arial"/>
          <w:color w:val="000000"/>
          <w:sz w:val="24"/>
          <w:szCs w:val="24"/>
        </w:rPr>
        <w:br/>
      </w:r>
      <w:r w:rsidRPr="00C80F9A">
        <w:rPr>
          <w:rFonts w:ascii="Arial Narrow" w:hAnsi="Arial Narrow" w:cs="Arial"/>
          <w:color w:val="000000"/>
          <w:sz w:val="24"/>
          <w:szCs w:val="24"/>
        </w:rPr>
        <w:t xml:space="preserve">z Instytucją Zarządzającą, </w:t>
      </w:r>
      <w:r w:rsidRPr="00C349E1">
        <w:rPr>
          <w:rFonts w:ascii="Arial Narrow" w:hAnsi="Arial Narrow" w:cs="Arial"/>
          <w:color w:val="000000"/>
          <w:sz w:val="24"/>
          <w:szCs w:val="24"/>
        </w:rPr>
        <w:t>wykorzystuj</w:t>
      </w:r>
      <w:r>
        <w:rPr>
          <w:rFonts w:ascii="Arial Narrow" w:hAnsi="Arial Narrow" w:cs="Arial"/>
          <w:color w:val="000000"/>
          <w:sz w:val="24"/>
          <w:szCs w:val="24"/>
        </w:rPr>
        <w:t>ąc</w:t>
      </w:r>
      <w:r w:rsidRPr="00C349E1">
        <w:rPr>
          <w:rFonts w:ascii="Arial Narrow" w:hAnsi="Arial Narrow" w:cs="Arial"/>
          <w:color w:val="000000"/>
          <w:sz w:val="24"/>
          <w:szCs w:val="24"/>
        </w:rPr>
        <w:t xml:space="preserve"> profil e- PUAP lub bezpieczny podpis elektroniczny weryfikowany </w:t>
      </w:r>
      <w:r>
        <w:rPr>
          <w:rFonts w:ascii="Arial Narrow" w:hAnsi="Arial Narrow" w:cs="Arial"/>
          <w:color w:val="000000"/>
          <w:sz w:val="24"/>
          <w:szCs w:val="24"/>
        </w:rPr>
        <w:br/>
      </w:r>
      <w:r w:rsidRPr="00C349E1">
        <w:rPr>
          <w:rFonts w:ascii="Arial Narrow" w:hAnsi="Arial Narrow" w:cs="Arial"/>
          <w:color w:val="000000"/>
          <w:sz w:val="24"/>
          <w:szCs w:val="24"/>
        </w:rPr>
        <w:t>za pomocą ważnego kwalifikowanego certyfikatu</w:t>
      </w:r>
      <w:r>
        <w:rPr>
          <w:rFonts w:ascii="Arial Narrow" w:hAnsi="Arial Narrow" w:cs="Arial"/>
          <w:color w:val="000000"/>
          <w:sz w:val="24"/>
          <w:szCs w:val="24"/>
        </w:rPr>
        <w:t>,</w:t>
      </w:r>
      <w:r w:rsidRPr="00C349E1">
        <w:rPr>
          <w:rFonts w:ascii="Arial Narrow" w:hAnsi="Arial Narrow" w:cs="Arial"/>
          <w:color w:val="000000"/>
          <w:sz w:val="24"/>
          <w:szCs w:val="24"/>
        </w:rPr>
        <w:t xml:space="preserve"> </w:t>
      </w:r>
      <w:r w:rsidRPr="00C80F9A">
        <w:rPr>
          <w:rFonts w:ascii="Arial Narrow" w:hAnsi="Arial Narrow" w:cs="Arial"/>
          <w:color w:val="000000"/>
          <w:sz w:val="24"/>
          <w:szCs w:val="24"/>
        </w:rPr>
        <w:t>zgodnie z aktualną instrukcją Użytkownika B udostępnioną przez Instytucję Zarządzającą. Wykorzystanie SL2014 obejmuje co najmniej gromadzenie i przesyłanie:</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1) wniosków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dokumentów potwierdzających kwalifikowalność wydatków ponoszonych w ramach Projektu i wykazywanych we wnioskach o płatność;</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3</w:t>
      </w:r>
      <w:r w:rsidRPr="00C80F9A">
        <w:rPr>
          <w:rFonts w:ascii="Arial Narrow" w:hAnsi="Arial Narrow" w:cs="Arial"/>
          <w:color w:val="000000"/>
          <w:sz w:val="24"/>
          <w:szCs w:val="24"/>
        </w:rPr>
        <w:t>) harmonogramu płatności;</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4</w:t>
      </w:r>
      <w:r w:rsidRPr="00C80F9A">
        <w:rPr>
          <w:rFonts w:ascii="Arial Narrow" w:hAnsi="Arial Narrow" w:cs="Arial"/>
          <w:color w:val="000000"/>
          <w:sz w:val="24"/>
          <w:szCs w:val="24"/>
        </w:rPr>
        <w:t>) gromadzenia, przesyłania i aktualizacji danych dotyczących uczestników projektów;</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Pr>
          <w:rFonts w:ascii="Arial Narrow" w:hAnsi="Arial Narrow" w:cs="Arial"/>
          <w:color w:val="000000"/>
          <w:sz w:val="24"/>
          <w:szCs w:val="24"/>
        </w:rPr>
        <w:t>5</w:t>
      </w:r>
      <w:r w:rsidRPr="00C80F9A">
        <w:rPr>
          <w:rFonts w:ascii="Arial Narrow" w:hAnsi="Arial Narrow" w:cs="Arial"/>
          <w:color w:val="000000"/>
          <w:sz w:val="24"/>
          <w:szCs w:val="24"/>
        </w:rPr>
        <w:t>) innych dokumentów związanych z realizacją Projektu, w tym niezbędnych do przeprowadzenia kontroli Projektu.</w:t>
      </w:r>
    </w:p>
    <w:p w:rsidR="00697DF9" w:rsidRPr="00270580"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Przekazanie dokumentów, o których mowa w </w:t>
      </w:r>
      <w:r>
        <w:rPr>
          <w:rFonts w:ascii="Arial Narrow" w:hAnsi="Arial Narrow" w:cs="Arial"/>
          <w:color w:val="000000"/>
          <w:sz w:val="24"/>
          <w:szCs w:val="24"/>
        </w:rPr>
        <w:t xml:space="preserve">ust 1 </w:t>
      </w:r>
      <w:r w:rsidRPr="00C80F9A">
        <w:rPr>
          <w:rFonts w:ascii="Arial Narrow" w:hAnsi="Arial Narrow" w:cs="Arial"/>
          <w:color w:val="000000"/>
          <w:sz w:val="24"/>
          <w:szCs w:val="24"/>
        </w:rPr>
        <w:t>pkt</w:t>
      </w:r>
      <w:r>
        <w:rPr>
          <w:rFonts w:ascii="Arial Narrow" w:hAnsi="Arial Narrow" w:cs="Arial"/>
          <w:color w:val="000000"/>
          <w:sz w:val="24"/>
          <w:szCs w:val="24"/>
        </w:rPr>
        <w:t xml:space="preserve"> </w:t>
      </w:r>
      <w:r w:rsidRPr="00C80F9A">
        <w:rPr>
          <w:rFonts w:ascii="Arial Narrow" w:hAnsi="Arial Narrow" w:cs="Arial"/>
          <w:color w:val="000000"/>
          <w:sz w:val="24"/>
          <w:szCs w:val="24"/>
        </w:rPr>
        <w:t xml:space="preserve">2), </w:t>
      </w:r>
      <w:r>
        <w:rPr>
          <w:rFonts w:ascii="Arial Narrow" w:hAnsi="Arial Narrow" w:cs="Arial"/>
          <w:color w:val="000000"/>
          <w:sz w:val="24"/>
          <w:szCs w:val="24"/>
        </w:rPr>
        <w:t>4</w:t>
      </w:r>
      <w:r w:rsidRPr="00C80F9A">
        <w:rPr>
          <w:rFonts w:ascii="Arial Narrow" w:hAnsi="Arial Narrow" w:cs="Arial"/>
          <w:color w:val="000000"/>
          <w:sz w:val="24"/>
          <w:szCs w:val="24"/>
        </w:rPr>
        <w:t xml:space="preserve">) i </w:t>
      </w:r>
      <w:r>
        <w:rPr>
          <w:rFonts w:ascii="Arial Narrow" w:hAnsi="Arial Narrow" w:cs="Arial"/>
          <w:color w:val="000000"/>
          <w:sz w:val="24"/>
          <w:szCs w:val="24"/>
        </w:rPr>
        <w:t>5</w:t>
      </w:r>
      <w:r w:rsidRPr="00C80F9A">
        <w:rPr>
          <w:rFonts w:ascii="Arial Narrow" w:hAnsi="Arial Narrow" w:cs="Arial"/>
          <w:color w:val="000000"/>
          <w:sz w:val="24"/>
          <w:szCs w:val="24"/>
        </w:rPr>
        <w:t>) drogą elektroniczną nie zdejmuje</w:t>
      </w:r>
      <w:r>
        <w:rPr>
          <w:rFonts w:ascii="Arial Narrow" w:hAnsi="Arial Narrow" w:cs="Arial"/>
          <w:color w:val="000000"/>
          <w:sz w:val="24"/>
          <w:szCs w:val="24"/>
        </w:rPr>
        <w:br/>
      </w:r>
      <w:r w:rsidRPr="00C80F9A">
        <w:rPr>
          <w:rFonts w:ascii="Arial Narrow" w:hAnsi="Arial Narrow" w:cs="Arial"/>
          <w:color w:val="000000"/>
          <w:sz w:val="24"/>
          <w:szCs w:val="24"/>
        </w:rPr>
        <w:t xml:space="preserve">z Beneficjenta </w:t>
      </w:r>
      <w:r w:rsidRPr="00C80F9A">
        <w:rPr>
          <w:rFonts w:ascii="Arial Narrow" w:hAnsi="Arial Narrow" w:cs="Arial"/>
          <w:iCs/>
          <w:color w:val="000000"/>
          <w:sz w:val="24"/>
          <w:szCs w:val="24"/>
        </w:rPr>
        <w:t>i Partnerów</w:t>
      </w:r>
      <w:r w:rsidRPr="00C80F9A">
        <w:rPr>
          <w:rFonts w:ascii="Arial Narrow" w:hAnsi="Arial Narrow" w:cs="Arial"/>
          <w:iCs/>
          <w:color w:val="000000"/>
          <w:sz w:val="24"/>
          <w:szCs w:val="24"/>
          <w:vertAlign w:val="superscript"/>
        </w:rPr>
        <w:footnoteReference w:id="36"/>
      </w:r>
      <w:r>
        <w:rPr>
          <w:rFonts w:ascii="Arial Narrow" w:hAnsi="Arial Narrow" w:cs="Arial"/>
          <w:iCs/>
          <w:color w:val="000000"/>
          <w:sz w:val="24"/>
          <w:szCs w:val="24"/>
        </w:rPr>
        <w:t xml:space="preserve"> </w:t>
      </w:r>
      <w:r w:rsidRPr="00C80F9A">
        <w:rPr>
          <w:rFonts w:ascii="Arial Narrow" w:hAnsi="Arial Narrow" w:cs="Arial"/>
          <w:color w:val="000000"/>
          <w:sz w:val="24"/>
          <w:szCs w:val="24"/>
        </w:rPr>
        <w:t>obowiązku przechowywania oryginałów dokumentów i ich udostępniania podczas kontroli na miejscu.</w:t>
      </w:r>
      <w:r>
        <w:rPr>
          <w:rFonts w:ascii="Arial Narrow" w:hAnsi="Arial Narrow" w:cs="Arial"/>
          <w:color w:val="000000"/>
          <w:sz w:val="24"/>
          <w:szCs w:val="24"/>
        </w:rPr>
        <w:t xml:space="preserve"> </w:t>
      </w:r>
      <w:r w:rsidRPr="00270580">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Pr>
          <w:rFonts w:ascii="Arial Narrow" w:hAnsi="Arial Narrow" w:cs="Arial"/>
          <w:sz w:val="24"/>
          <w:szCs w:val="24"/>
          <w:lang w:eastAsia="pl-PL"/>
        </w:rPr>
        <w:br/>
      </w:r>
      <w:r w:rsidRPr="00270580">
        <w:rPr>
          <w:rFonts w:ascii="Arial Narrow" w:hAnsi="Arial Narrow" w:cs="Arial"/>
          <w:sz w:val="24"/>
          <w:szCs w:val="24"/>
          <w:lang w:eastAsia="pl-PL"/>
        </w:rPr>
        <w:t xml:space="preserve">jest dokonywane na podstawie wniosku o nadanie/zmianę/wycofanie dostępu dla osoby uprawnionej w ramach SL2014, który stanowi załącznik nr </w:t>
      </w:r>
      <w:r>
        <w:rPr>
          <w:rFonts w:ascii="Arial Narrow" w:hAnsi="Arial Narrow" w:cs="Arial"/>
          <w:sz w:val="24"/>
          <w:szCs w:val="24"/>
          <w:lang w:eastAsia="pl-PL"/>
        </w:rPr>
        <w:t>8</w:t>
      </w:r>
      <w:r w:rsidRPr="00270580">
        <w:rPr>
          <w:rFonts w:ascii="Arial Narrow" w:hAnsi="Arial Narrow" w:cs="Arial"/>
          <w:sz w:val="24"/>
          <w:szCs w:val="24"/>
          <w:lang w:eastAsia="pl-PL"/>
        </w:rPr>
        <w:t xml:space="preserve"> do umowy.</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Wszelkie działania w SL2014 osób</w:t>
      </w:r>
      <w:r>
        <w:rPr>
          <w:rFonts w:ascii="Arial Narrow" w:hAnsi="Arial Narrow" w:cs="Arial"/>
          <w:color w:val="000000"/>
          <w:sz w:val="24"/>
          <w:szCs w:val="24"/>
        </w:rPr>
        <w:t>, o których mowa w ust. 2</w:t>
      </w:r>
      <w:r w:rsidRPr="00C80F9A">
        <w:rPr>
          <w:rFonts w:ascii="Arial Narrow" w:hAnsi="Arial Narrow" w:cs="Arial"/>
          <w:color w:val="000000"/>
          <w:sz w:val="24"/>
          <w:szCs w:val="24"/>
        </w:rPr>
        <w:t xml:space="preserve"> są traktowane w sensie prawnym jako działanie Beneficjenta. </w:t>
      </w:r>
    </w:p>
    <w:p w:rsidR="00697DF9" w:rsidRPr="00C80F9A"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zapewnia, że osoby, o</w:t>
      </w:r>
      <w:r>
        <w:rPr>
          <w:rFonts w:ascii="Arial Narrow" w:hAnsi="Arial Narrow" w:cs="Arial"/>
          <w:color w:val="000000"/>
          <w:sz w:val="24"/>
          <w:szCs w:val="24"/>
        </w:rPr>
        <w:t xml:space="preserve"> których mowa w ust. 2</w:t>
      </w:r>
      <w:r w:rsidRPr="00C80F9A">
        <w:rPr>
          <w:rFonts w:ascii="Arial Narrow" w:hAnsi="Arial Narrow" w:cs="Arial"/>
          <w:color w:val="000000"/>
          <w:sz w:val="24"/>
          <w:szCs w:val="24"/>
        </w:rPr>
        <w:t xml:space="preserve">, wykorzystują profil zaufany </w:t>
      </w:r>
      <w:proofErr w:type="spellStart"/>
      <w:r w:rsidRPr="00C80F9A">
        <w:rPr>
          <w:rFonts w:ascii="Arial Narrow" w:hAnsi="Arial Narrow" w:cs="Arial"/>
          <w:color w:val="000000"/>
          <w:sz w:val="24"/>
          <w:szCs w:val="24"/>
        </w:rPr>
        <w:t>ePUAP</w:t>
      </w:r>
      <w:proofErr w:type="spellEnd"/>
      <w:r w:rsidRPr="00C80F9A">
        <w:rPr>
          <w:rFonts w:ascii="Arial Narrow" w:hAnsi="Arial Narrow" w:cs="Arial"/>
          <w:color w:val="000000"/>
          <w:sz w:val="24"/>
          <w:szCs w:val="24"/>
        </w:rPr>
        <w:t xml:space="preserve"> lub bezpieczny podpis elektroniczny weryfikowany za pomocą ważnego kwalifikowanego certyfikatu w ramach uwierzytelniania czynności dokonywanych w ramach SL2014, jeśli Beneficjentem jest podmiot zarejestrowany na terytorium RP.</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W przypadku gdy z powodów technicznych wykorzystanie profilu zaufanego </w:t>
      </w:r>
      <w:proofErr w:type="spellStart"/>
      <w:r w:rsidRPr="00C80F9A">
        <w:rPr>
          <w:rFonts w:ascii="Arial Narrow" w:hAnsi="Arial Narrow" w:cs="Arial"/>
          <w:color w:val="000000"/>
          <w:sz w:val="24"/>
          <w:szCs w:val="24"/>
        </w:rPr>
        <w:t>ePUAP</w:t>
      </w:r>
      <w:proofErr w:type="spellEnd"/>
      <w:r w:rsidRPr="00C80F9A">
        <w:rPr>
          <w:rFonts w:ascii="Arial Narrow" w:hAnsi="Arial Narrow" w:cs="Arial"/>
          <w:color w:val="000000"/>
          <w:sz w:val="24"/>
          <w:szCs w:val="24"/>
        </w:rPr>
        <w:t xml:space="preserve"> nie jest możliwe, o czym Instytucja Zarządzająca informuje Beneficjenta na adres e-mail wskazany we Wniosku, uwierzytelnianie następuje przez wykorzystanie loginu i hasła wygenerowanego przez SL2014, gdzie jako login stosuje się </w:t>
      </w:r>
      <w:r w:rsidRPr="00C80F9A">
        <w:rPr>
          <w:rFonts w:ascii="Arial Narrow" w:hAnsi="Arial Narrow" w:cs="Arial"/>
          <w:iCs/>
          <w:color w:val="000000"/>
          <w:sz w:val="24"/>
          <w:szCs w:val="24"/>
        </w:rPr>
        <w:t>PESEL danej osoby uprawnionej</w:t>
      </w:r>
      <w:r w:rsidRPr="00C80F9A">
        <w:rPr>
          <w:rFonts w:ascii="Arial Narrow" w:hAnsi="Arial Narrow" w:cs="Arial"/>
          <w:color w:val="000000"/>
          <w:sz w:val="24"/>
          <w:szCs w:val="24"/>
        </w:rPr>
        <w:t xml:space="preserve"> /</w:t>
      </w:r>
      <w:r w:rsidRPr="00C80F9A">
        <w:rPr>
          <w:rFonts w:ascii="Arial Narrow" w:hAnsi="Arial Narrow" w:cs="Arial"/>
          <w:iCs/>
          <w:color w:val="000000"/>
          <w:sz w:val="24"/>
          <w:szCs w:val="24"/>
        </w:rPr>
        <w:t>adres e-mail</w:t>
      </w:r>
      <w:r w:rsidRPr="00C80F9A">
        <w:rPr>
          <w:rFonts w:ascii="Arial Narrow" w:hAnsi="Arial Narrow" w:cs="Arial"/>
          <w:color w:val="000000"/>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zapewnia, że wszystkie osoby, o których mowa w ust. </w:t>
      </w:r>
      <w:r>
        <w:rPr>
          <w:rFonts w:ascii="Arial Narrow" w:hAnsi="Arial Narrow" w:cs="Arial"/>
          <w:color w:val="000000"/>
          <w:sz w:val="24"/>
          <w:szCs w:val="24"/>
        </w:rPr>
        <w:t>2</w:t>
      </w:r>
      <w:r w:rsidRPr="00C80F9A">
        <w:rPr>
          <w:rFonts w:ascii="Arial Narrow" w:hAnsi="Arial Narrow" w:cs="Arial"/>
          <w:color w:val="000000"/>
          <w:sz w:val="24"/>
          <w:szCs w:val="24"/>
        </w:rPr>
        <w:t>, przestrzegają regulaminu bezpieczeństwa informacji przetwarzanych w SL2014 oraz instrukcji użytkownika udostępnionej przez Instytucję Zarządzającą.</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lastRenderedPageBreak/>
        <w:t>Beneficjent zobowiązuje się do każdorazowego informowania Instytucji Zarządzającej o nieautoryzowanym dostępie do danych Beneficjenta w SL2014.</w:t>
      </w:r>
    </w:p>
    <w:p w:rsidR="00697DF9"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B52649">
        <w:rPr>
          <w:rFonts w:ascii="Arial Narrow" w:hAnsi="Arial Narrow" w:cs="Arial"/>
          <w:sz w:val="24"/>
          <w:szCs w:val="24"/>
        </w:rPr>
        <w:t xml:space="preserve">Jeśli w trakcie realizacji </w:t>
      </w:r>
      <w:r>
        <w:rPr>
          <w:rFonts w:ascii="Arial Narrow" w:hAnsi="Arial Narrow" w:cs="Arial"/>
          <w:sz w:val="24"/>
          <w:szCs w:val="24"/>
        </w:rPr>
        <w:t xml:space="preserve">Umowy </w:t>
      </w:r>
      <w:r w:rsidRPr="00B52649">
        <w:rPr>
          <w:rFonts w:ascii="Arial Narrow" w:hAnsi="Arial Narrow" w:cs="Arial"/>
          <w:sz w:val="24"/>
          <w:szCs w:val="24"/>
        </w:rPr>
        <w:t>nastąpi powierzenie przetwarzania danych osobowych</w:t>
      </w:r>
      <w:r>
        <w:rPr>
          <w:rFonts w:ascii="Arial Narrow" w:hAnsi="Arial Narrow" w:cs="Arial"/>
          <w:sz w:val="24"/>
          <w:szCs w:val="24"/>
        </w:rPr>
        <w:t xml:space="preserve"> podmiotom </w:t>
      </w:r>
      <w:r w:rsidRPr="0097691A">
        <w:rPr>
          <w:rFonts w:ascii="Arial Narrow" w:hAnsi="Arial Narrow" w:cs="Arial"/>
          <w:sz w:val="24"/>
          <w:szCs w:val="24"/>
        </w:rPr>
        <w:t xml:space="preserve">wykonującym zadania związane z udzieleniem wsparcia i realizacją Projektu, w tym w szczególności realizującym badania ewaluacyjne, jak również podmiotom realizującym zadania związane z audytem, kontrolą, monitoringiem </w:t>
      </w:r>
      <w:r>
        <w:rPr>
          <w:rFonts w:ascii="Arial Narrow" w:hAnsi="Arial Narrow" w:cs="Arial"/>
          <w:sz w:val="24"/>
          <w:szCs w:val="24"/>
        </w:rPr>
        <w:br/>
      </w:r>
      <w:r w:rsidRPr="0097691A">
        <w:rPr>
          <w:rFonts w:ascii="Arial Narrow" w:hAnsi="Arial Narrow" w:cs="Arial"/>
          <w:sz w:val="24"/>
          <w:szCs w:val="24"/>
        </w:rPr>
        <w:t>i sprawozdawczością oraz działaniami informacyjno-promocyjnymi prowadzonymi w ramach Programu</w:t>
      </w:r>
      <w:r w:rsidRPr="00B52649">
        <w:rPr>
          <w:rFonts w:ascii="Arial Narrow" w:hAnsi="Arial Narrow" w:cs="Arial"/>
          <w:sz w:val="24"/>
          <w:szCs w:val="24"/>
        </w:rPr>
        <w:t xml:space="preserve">, </w:t>
      </w:r>
      <w:r>
        <w:rPr>
          <w:rFonts w:ascii="Arial Narrow" w:hAnsi="Arial Narrow" w:cs="Arial"/>
          <w:sz w:val="24"/>
          <w:szCs w:val="24"/>
        </w:rPr>
        <w:t xml:space="preserve">Beneficjent </w:t>
      </w:r>
      <w:r w:rsidRPr="00B52649">
        <w:rPr>
          <w:rFonts w:ascii="Arial Narrow" w:hAnsi="Arial Narrow" w:cs="Arial"/>
          <w:sz w:val="24"/>
          <w:szCs w:val="24"/>
        </w:rPr>
        <w:t xml:space="preserve">przedkłada do Instytucji Zarządzającej umowę o powierzenie danych osobowych, która stanowi </w:t>
      </w:r>
      <w:r>
        <w:rPr>
          <w:rFonts w:ascii="Arial Narrow" w:hAnsi="Arial Narrow" w:cs="Arial"/>
          <w:sz w:val="24"/>
          <w:szCs w:val="24"/>
        </w:rPr>
        <w:br/>
      </w:r>
      <w:r w:rsidRPr="00B52649">
        <w:rPr>
          <w:rFonts w:ascii="Arial Narrow" w:hAnsi="Arial Narrow" w:cs="Arial"/>
          <w:sz w:val="24"/>
          <w:szCs w:val="24"/>
        </w:rPr>
        <w:t>jej nieodłączną</w:t>
      </w:r>
      <w:r>
        <w:rPr>
          <w:rFonts w:ascii="Arial Narrow" w:hAnsi="Arial Narrow" w:cs="Arial"/>
          <w:sz w:val="24"/>
          <w:szCs w:val="24"/>
        </w:rPr>
        <w:t xml:space="preserve"> </w:t>
      </w:r>
      <w:r w:rsidRPr="00B52649">
        <w:rPr>
          <w:rFonts w:ascii="Arial Narrow" w:hAnsi="Arial Narrow" w:cs="Arial"/>
          <w:sz w:val="24"/>
          <w:szCs w:val="24"/>
        </w:rPr>
        <w:t>część.</w:t>
      </w:r>
    </w:p>
    <w:p w:rsidR="00697DF9" w:rsidRPr="00C16711"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97691A">
        <w:rPr>
          <w:rFonts w:ascii="Arial Narrow" w:hAnsi="Arial Narrow" w:cs="Calibri"/>
          <w:sz w:val="24"/>
          <w:szCs w:val="24"/>
        </w:rPr>
        <w:t>Instytucja</w:t>
      </w:r>
      <w:r>
        <w:rPr>
          <w:rFonts w:ascii="Arial Narrow" w:hAnsi="Arial Narrow" w:cs="Calibri"/>
          <w:sz w:val="24"/>
          <w:szCs w:val="24"/>
        </w:rPr>
        <w:t xml:space="preserve"> Zarządzająca</w:t>
      </w:r>
      <w:r w:rsidRPr="0097691A">
        <w:rPr>
          <w:rFonts w:ascii="Arial Narrow" w:hAnsi="Arial Narrow" w:cs="Calibri"/>
          <w:sz w:val="24"/>
          <w:szCs w:val="24"/>
        </w:rPr>
        <w:t xml:space="preserve">, w imieniu Powierzającego, umocowuje Beneficjenta do takiego formułowania umów zawieranych przez Beneficjenta z podmiotami, o których mowa w ust. </w:t>
      </w:r>
      <w:r>
        <w:rPr>
          <w:rFonts w:ascii="Arial Narrow" w:hAnsi="Arial Narrow" w:cs="Calibri"/>
          <w:sz w:val="24"/>
          <w:szCs w:val="24"/>
        </w:rPr>
        <w:t>8</w:t>
      </w:r>
      <w:r w:rsidRPr="0097691A">
        <w:rPr>
          <w:rFonts w:ascii="Arial Narrow" w:hAnsi="Arial Narrow" w:cs="Calibri"/>
          <w:sz w:val="24"/>
          <w:szCs w:val="24"/>
        </w:rPr>
        <w:t xml:space="preserve">, by podmioty te były umocowane </w:t>
      </w:r>
      <w:r>
        <w:rPr>
          <w:rFonts w:ascii="Arial Narrow" w:hAnsi="Arial Narrow" w:cs="Calibri"/>
          <w:sz w:val="24"/>
          <w:szCs w:val="24"/>
        </w:rPr>
        <w:br/>
      </w:r>
      <w:r w:rsidRPr="0097691A">
        <w:rPr>
          <w:rFonts w:ascii="Arial Narrow" w:hAnsi="Arial Narrow" w:cs="Calibri"/>
          <w:sz w:val="24"/>
          <w:szCs w:val="24"/>
        </w:rPr>
        <w:t xml:space="preserve">do wykonywania wobec osób, których dane dotyczą, obowiązków informacyjnych wynikających z ustawy </w:t>
      </w:r>
      <w:r>
        <w:rPr>
          <w:rFonts w:ascii="Arial Narrow" w:hAnsi="Arial Narrow" w:cs="Calibri"/>
          <w:sz w:val="24"/>
          <w:szCs w:val="24"/>
        </w:rPr>
        <w:br/>
      </w:r>
      <w:r w:rsidRPr="0097691A">
        <w:rPr>
          <w:rFonts w:ascii="Arial Narrow" w:hAnsi="Arial Narrow" w:cs="Calibri"/>
          <w:sz w:val="24"/>
          <w:szCs w:val="24"/>
        </w:rPr>
        <w:t>o ochronie danych osobowych</w:t>
      </w:r>
      <w:r>
        <w:rPr>
          <w:rFonts w:ascii="Arial Narrow" w:hAnsi="Arial Narrow" w:cs="Calibri"/>
          <w:sz w:val="24"/>
          <w:szCs w:val="24"/>
        </w:rPr>
        <w:t>.</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Calibri"/>
          <w:color w:val="000000"/>
          <w:sz w:val="24"/>
          <w:szCs w:val="24"/>
        </w:rPr>
        <w:t xml:space="preserve">W przypadku niedostępności SL2014 Beneficjent zgłasza Instytucji Zarządzającej o zaistniałym problemie </w:t>
      </w:r>
      <w:r>
        <w:rPr>
          <w:rFonts w:ascii="Arial Narrow" w:hAnsi="Arial Narrow" w:cs="Calibri"/>
          <w:color w:val="000000"/>
          <w:sz w:val="24"/>
          <w:szCs w:val="24"/>
        </w:rPr>
        <w:br/>
        <w:t xml:space="preserve">na adres e-mail </w:t>
      </w:r>
      <w:r w:rsidRPr="00C349E1">
        <w:rPr>
          <w:rFonts w:ascii="Arial Narrow" w:hAnsi="Arial Narrow" w:cs="Calibri"/>
          <w:color w:val="000000"/>
          <w:sz w:val="24"/>
          <w:szCs w:val="24"/>
        </w:rPr>
        <w:t>sl2014@rpo.lubuskie.pl</w:t>
      </w:r>
      <w:r>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C80F9A">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w:t>
      </w:r>
      <w:r>
        <w:rPr>
          <w:rFonts w:ascii="Arial Narrow" w:hAnsi="Arial Narrow" w:cs="Arial"/>
          <w:color w:val="000000"/>
          <w:sz w:val="24"/>
          <w:szCs w:val="24"/>
        </w:rPr>
        <w:t>emną w terminie 5 dni roboczych</w:t>
      </w:r>
      <w:r>
        <w:rPr>
          <w:rFonts w:ascii="Arial Narrow" w:hAnsi="Arial Narrow" w:cs="Arial"/>
          <w:color w:val="000000"/>
          <w:sz w:val="24"/>
          <w:szCs w:val="24"/>
        </w:rPr>
        <w:br/>
      </w:r>
      <w:r w:rsidRPr="00C80F9A">
        <w:rPr>
          <w:rFonts w:ascii="Arial Narrow" w:hAnsi="Arial Narrow" w:cs="Arial"/>
          <w:color w:val="000000"/>
          <w:sz w:val="24"/>
          <w:szCs w:val="24"/>
        </w:rPr>
        <w:t>od otrzymania tej informacji.</w:t>
      </w:r>
      <w:r w:rsidRPr="00C80F9A">
        <w:rPr>
          <w:rFonts w:ascii="Arial Narrow" w:hAnsi="Arial Narrow" w:cs="Arial"/>
          <w:color w:val="000000"/>
          <w:sz w:val="24"/>
          <w:szCs w:val="24"/>
          <w:vertAlign w:val="superscript"/>
        </w:rPr>
        <w:footnoteReference w:id="37"/>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wprowadzania do SL2014 danych dotyczących angażowania personelu projektu zgodnie z zakresem określonym w Wytycznych w zakresie gromadzenia i przekazywania danych w postaci elektronicznej na lata 2014-2020 pod rygorem uznania związanych z tym wydatków za niekwalifikowalne.</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Nie mogą być przedmiotem komunikacji wyłącznie przy wykorzystaniu SL2014:</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1) zmiany treści umowy, z wyłączeniem § 8 ust. 3 i § 2</w:t>
      </w:r>
      <w:r>
        <w:rPr>
          <w:rFonts w:ascii="Arial Narrow" w:hAnsi="Arial Narrow" w:cs="Arial"/>
          <w:color w:val="000000"/>
          <w:sz w:val="24"/>
          <w:szCs w:val="24"/>
        </w:rPr>
        <w:t>3</w:t>
      </w:r>
      <w:r w:rsidRPr="00C80F9A">
        <w:rPr>
          <w:rFonts w:ascii="Arial Narrow" w:hAnsi="Arial Narrow" w:cs="Arial"/>
          <w:color w:val="000000"/>
          <w:sz w:val="24"/>
          <w:szCs w:val="24"/>
        </w:rPr>
        <w:t>;</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2) kontrole na miejscu przeprowadzane w ramach Projektu;</w:t>
      </w:r>
    </w:p>
    <w:p w:rsidR="00697DF9" w:rsidRPr="00C80F9A"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C80F9A">
        <w:rPr>
          <w:rFonts w:ascii="Arial Narrow" w:hAnsi="Arial Narrow" w:cs="Arial"/>
          <w:color w:val="000000"/>
          <w:sz w:val="24"/>
          <w:szCs w:val="24"/>
        </w:rPr>
        <w:t>3) dochodzenie zwrotu środków od Beneficjenta, o którym mowa w § 1</w:t>
      </w:r>
      <w:r>
        <w:rPr>
          <w:rFonts w:ascii="Arial Narrow" w:hAnsi="Arial Narrow" w:cs="Arial"/>
          <w:color w:val="000000"/>
          <w:sz w:val="24"/>
          <w:szCs w:val="24"/>
        </w:rPr>
        <w:t>2</w:t>
      </w:r>
      <w:r w:rsidRPr="00C80F9A">
        <w:rPr>
          <w:rFonts w:ascii="Arial Narrow" w:hAnsi="Arial Narrow" w:cs="Arial"/>
          <w:color w:val="000000"/>
          <w:sz w:val="24"/>
          <w:szCs w:val="24"/>
        </w:rPr>
        <w:t>, w tym prowadzenie postępowania administracyjnego w celu wydania decyzji o zwrocie środków.</w:t>
      </w:r>
    </w:p>
    <w:p w:rsidR="00697DF9" w:rsidRPr="00C80F9A"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 xml:space="preserve">Beneficjent uznaje skuteczność prawną określonych w umowie rozwiązań stosowanych w zakresie komunikacji </w:t>
      </w:r>
      <w:r>
        <w:rPr>
          <w:rFonts w:ascii="Arial Narrow" w:hAnsi="Arial Narrow" w:cs="Arial"/>
          <w:color w:val="000000"/>
          <w:sz w:val="24"/>
          <w:szCs w:val="24"/>
        </w:rPr>
        <w:br/>
      </w:r>
      <w:r w:rsidRPr="00C80F9A">
        <w:rPr>
          <w:rFonts w:ascii="Arial Narrow" w:hAnsi="Arial Narrow" w:cs="Arial"/>
          <w:color w:val="000000"/>
          <w:sz w:val="24"/>
          <w:szCs w:val="24"/>
        </w:rPr>
        <w:t>i wymiany danych między Beneficjentem a Instytucją Zarządzającą oraz zobowiązuje się do ich nie kwestionowania.</w:t>
      </w:r>
    </w:p>
    <w:p w:rsidR="00697DF9" w:rsidRPr="00C0792C"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7</w:t>
      </w:r>
    </w:p>
    <w:p w:rsidR="00697DF9"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Dokumentacja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zlecania zadań lub ich części w ramach Projektu wykonawcy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zobowiązuje się zapewnić wszelkie dokumenty umożliwiające weryfikację kwalifikowalności</w:t>
      </w:r>
      <w:r>
        <w:rPr>
          <w:rFonts w:ascii="Arial Narrow" w:hAnsi="Arial Narrow" w:cs="Arial"/>
          <w:color w:val="000000"/>
          <w:sz w:val="24"/>
          <w:szCs w:val="24"/>
        </w:rPr>
        <w:t xml:space="preserve"> </w:t>
      </w:r>
      <w:r w:rsidRPr="00C0792C">
        <w:rPr>
          <w:rFonts w:ascii="Arial Narrow" w:hAnsi="Arial Narrow" w:cs="Arial"/>
          <w:color w:val="000000"/>
          <w:sz w:val="24"/>
          <w:szCs w:val="24"/>
        </w:rPr>
        <w:t>wydatków.</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zobowiąże uczestników Projektu, na etapie ich rekrutacji do Projektu, do przekazania</w:t>
      </w:r>
      <w:r>
        <w:rPr>
          <w:rFonts w:ascii="Arial Narrow" w:hAnsi="Arial Narrow" w:cs="Arial"/>
          <w:color w:val="000000"/>
          <w:sz w:val="24"/>
          <w:szCs w:val="24"/>
        </w:rPr>
        <w:t xml:space="preserve"> </w:t>
      </w:r>
      <w:r w:rsidRPr="00C0792C">
        <w:rPr>
          <w:rFonts w:ascii="Arial Narrow" w:hAnsi="Arial Narrow" w:cs="Arial"/>
          <w:color w:val="000000"/>
          <w:sz w:val="24"/>
          <w:szCs w:val="24"/>
        </w:rPr>
        <w:t>informacji dotyczących ich sytuacji po zakończeniu udziału w Projekcie (do 4 tygodni od</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zakończenia udziału) zgodnie </w:t>
      </w:r>
      <w:r>
        <w:rPr>
          <w:rFonts w:ascii="Arial Narrow" w:hAnsi="Arial Narrow" w:cs="Arial"/>
          <w:color w:val="000000"/>
          <w:sz w:val="24"/>
          <w:szCs w:val="24"/>
        </w:rPr>
        <w:br/>
      </w:r>
      <w:r w:rsidRPr="00C0792C">
        <w:rPr>
          <w:rFonts w:ascii="Arial Narrow" w:hAnsi="Arial Narrow" w:cs="Arial"/>
          <w:color w:val="000000"/>
          <w:sz w:val="24"/>
          <w:szCs w:val="24"/>
        </w:rPr>
        <w:t>z zakresem danych określonych w Wytycznych w zakresie</w:t>
      </w:r>
      <w:r>
        <w:rPr>
          <w:rFonts w:ascii="Arial Narrow" w:hAnsi="Arial Narrow" w:cs="Arial"/>
          <w:color w:val="000000"/>
          <w:sz w:val="24"/>
          <w:szCs w:val="24"/>
        </w:rPr>
        <w:t xml:space="preserve"> </w:t>
      </w:r>
      <w:r w:rsidRPr="00C0792C">
        <w:rPr>
          <w:rFonts w:ascii="Arial Narrow" w:hAnsi="Arial Narrow" w:cs="Arial"/>
          <w:color w:val="000000"/>
          <w:sz w:val="24"/>
          <w:szCs w:val="24"/>
        </w:rPr>
        <w:t>monitorowania (tzw. wspólne wskaźniki rezultatu bezpośredniego).</w:t>
      </w:r>
    </w:p>
    <w:p w:rsidR="00697DF9"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przechowywania dokumentacji związanej z realizacją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przez okres dwóch lat od dnia 31 grudnia roku następującego po złożeniu do Komisji Europejskiej</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zestawienia wydatków, </w:t>
      </w:r>
      <w:r>
        <w:rPr>
          <w:rFonts w:ascii="Arial Narrow" w:hAnsi="Arial Narrow" w:cs="Arial"/>
          <w:color w:val="000000"/>
          <w:sz w:val="24"/>
          <w:szCs w:val="24"/>
        </w:rPr>
        <w:br/>
      </w:r>
      <w:r w:rsidRPr="00C0792C">
        <w:rPr>
          <w:rFonts w:ascii="Arial Narrow" w:hAnsi="Arial Narrow" w:cs="Arial"/>
          <w:color w:val="000000"/>
          <w:sz w:val="24"/>
          <w:szCs w:val="24"/>
        </w:rPr>
        <w:t>w którym ujęto ostateczne wydatki dotyczące zakończonego Projektu</w:t>
      </w:r>
      <w:r>
        <w:rPr>
          <w:rFonts w:ascii="Arial Narrow" w:hAnsi="Arial Narrow" w:cs="Arial"/>
          <w:color w:val="000000"/>
          <w:sz w:val="24"/>
          <w:szCs w:val="24"/>
        </w:rPr>
        <w:t xml:space="preserve"> </w:t>
      </w:r>
      <w:r w:rsidRPr="00F4367D">
        <w:rPr>
          <w:rFonts w:ascii="Arial Narrow" w:hAnsi="Arial Narrow" w:cs="Calibri"/>
          <w:sz w:val="24"/>
          <w:szCs w:val="24"/>
        </w:rPr>
        <w:t>z zastrzeżeniem ust. 4</w:t>
      </w:r>
      <w:r w:rsidRPr="00C0792C">
        <w:rPr>
          <w:rFonts w:ascii="Arial Narrow" w:hAnsi="Arial Narrow" w:cs="Arial"/>
          <w:color w:val="000000"/>
          <w:sz w:val="24"/>
          <w:szCs w:val="24"/>
        </w:rPr>
        <w:t>.</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informuje Beneficjenta o dacie rozpoczęcia okresu, o którym mowa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 zdaniu pierwszym. Okres, </w:t>
      </w:r>
      <w:r>
        <w:rPr>
          <w:rFonts w:ascii="Arial Narrow" w:hAnsi="Arial Narrow" w:cs="Arial"/>
          <w:color w:val="000000"/>
          <w:sz w:val="24"/>
          <w:szCs w:val="24"/>
        </w:rPr>
        <w:br/>
      </w:r>
      <w:r w:rsidRPr="00C0792C">
        <w:rPr>
          <w:rFonts w:ascii="Arial Narrow" w:hAnsi="Arial Narrow" w:cs="Arial"/>
          <w:color w:val="000000"/>
          <w:sz w:val="24"/>
          <w:szCs w:val="24"/>
        </w:rPr>
        <w:t>o którym mowa w zdaniu pierwszym, zostaje przerwany w przypadku</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wszczęcia postępowania </w:t>
      </w:r>
      <w:r w:rsidRPr="00C0792C">
        <w:rPr>
          <w:rFonts w:ascii="Arial Narrow" w:hAnsi="Arial Narrow" w:cs="Arial"/>
          <w:color w:val="000000"/>
          <w:sz w:val="24"/>
          <w:szCs w:val="24"/>
        </w:rPr>
        <w:lastRenderedPageBreak/>
        <w:t>administracyjnego lub sądowego dotyczącego wydatków rozliczonych</w:t>
      </w:r>
      <w:r>
        <w:rPr>
          <w:rFonts w:ascii="Arial Narrow" w:hAnsi="Arial Narrow" w:cs="Arial"/>
          <w:color w:val="000000"/>
          <w:sz w:val="24"/>
          <w:szCs w:val="24"/>
        </w:rPr>
        <w:t xml:space="preserve"> </w:t>
      </w:r>
      <w:r w:rsidRPr="00C0792C">
        <w:rPr>
          <w:rFonts w:ascii="Arial Narrow" w:hAnsi="Arial Narrow" w:cs="Arial"/>
          <w:color w:val="000000"/>
          <w:sz w:val="24"/>
          <w:szCs w:val="24"/>
        </w:rPr>
        <w:t>w Projekcie albo na należycie uzasadniony wniosek Komisji Europejskiej, o czym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informowany pisemnie.</w:t>
      </w:r>
    </w:p>
    <w:p w:rsidR="00697DF9" w:rsidRPr="00F4367D" w:rsidRDefault="00697DF9" w:rsidP="00BC66A5">
      <w:pPr>
        <w:keepNext/>
        <w:keepLines/>
        <w:numPr>
          <w:ilvl w:val="0"/>
          <w:numId w:val="12"/>
        </w:numPr>
        <w:spacing w:after="60" w:line="240" w:lineRule="auto"/>
        <w:jc w:val="both"/>
        <w:rPr>
          <w:rFonts w:ascii="Arial Narrow" w:hAnsi="Arial Narrow" w:cs="Calibri"/>
          <w:sz w:val="24"/>
          <w:szCs w:val="24"/>
        </w:rPr>
      </w:pPr>
      <w:r w:rsidRPr="00F4367D">
        <w:rPr>
          <w:rFonts w:ascii="Arial Narrow" w:hAnsi="Arial Narrow" w:cs="Calibri"/>
          <w:sz w:val="24"/>
          <w:szCs w:val="24"/>
        </w:rPr>
        <w:t xml:space="preserve">Beneficjent zobowiązuje się do przechowywania dokumentacji związanej z realizacją Projektu </w:t>
      </w:r>
      <w:r w:rsidRPr="00F4367D">
        <w:rPr>
          <w:rFonts w:ascii="Arial Narrow" w:hAnsi="Arial Narrow" w:cs="Calibri"/>
          <w:sz w:val="24"/>
          <w:szCs w:val="24"/>
        </w:rPr>
        <w:br/>
        <w:t>przez okres trzech lat od</w:t>
      </w:r>
      <w:r>
        <w:rPr>
          <w:rFonts w:ascii="Arial Narrow" w:hAnsi="Arial Narrow" w:cs="Calibri"/>
          <w:sz w:val="24"/>
          <w:szCs w:val="24"/>
        </w:rPr>
        <w:t xml:space="preserve"> </w:t>
      </w:r>
      <w:r w:rsidRPr="00F4367D">
        <w:rPr>
          <w:rFonts w:ascii="Arial Narrow" w:hAnsi="Arial Narrow" w:cs="Calibri"/>
          <w:sz w:val="24"/>
          <w:szCs w:val="24"/>
        </w:rPr>
        <w:t>dnia przedłożenia końcowego wniosku o płatność.</w:t>
      </w:r>
      <w:r w:rsidRPr="00F4367D">
        <w:rPr>
          <w:rStyle w:val="Odwoanieprzypisudolnego"/>
          <w:rFonts w:ascii="Arial Narrow" w:hAnsi="Arial Narrow" w:cs="Calibri"/>
          <w:sz w:val="24"/>
          <w:szCs w:val="24"/>
        </w:rPr>
        <w:footnoteReference w:id="38"/>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przechowuje dokumentację związaną z realizacją Projektu w sposób zapewniający</w:t>
      </w:r>
      <w:r>
        <w:rPr>
          <w:rFonts w:ascii="Arial Narrow" w:hAnsi="Arial Narrow" w:cs="Arial"/>
          <w:color w:val="000000"/>
          <w:sz w:val="24"/>
          <w:szCs w:val="24"/>
        </w:rPr>
        <w:t xml:space="preserve"> </w:t>
      </w:r>
      <w:r w:rsidRPr="00C0792C">
        <w:rPr>
          <w:rFonts w:ascii="Arial Narrow" w:hAnsi="Arial Narrow" w:cs="Arial"/>
          <w:color w:val="000000"/>
          <w:sz w:val="24"/>
          <w:szCs w:val="24"/>
        </w:rPr>
        <w:t>dostępność, poufność i bezpieczeństwo, oraz jest zobowiązany do poinformowania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Zarządzającej o miejscu </w:t>
      </w:r>
      <w:r>
        <w:rPr>
          <w:rFonts w:ascii="Arial Narrow" w:hAnsi="Arial Narrow" w:cs="Arial"/>
          <w:color w:val="000000"/>
          <w:sz w:val="24"/>
          <w:szCs w:val="24"/>
        </w:rPr>
        <w:br/>
      </w:r>
      <w:r w:rsidRPr="00C0792C">
        <w:rPr>
          <w:rFonts w:ascii="Arial Narrow" w:hAnsi="Arial Narrow" w:cs="Arial"/>
          <w:color w:val="000000"/>
          <w:sz w:val="24"/>
          <w:szCs w:val="24"/>
        </w:rPr>
        <w:t>jej archiwizacji w terminie 5 dni roboczych od dnia podpisania umowy.</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zmiany miejsca archiwizacji dokumentów oraz w przypadku zawieszenia lub</w:t>
      </w:r>
      <w:r>
        <w:rPr>
          <w:rFonts w:ascii="Arial Narrow" w:hAnsi="Arial Narrow" w:cs="Arial"/>
          <w:color w:val="000000"/>
          <w:sz w:val="24"/>
          <w:szCs w:val="24"/>
        </w:rPr>
        <w:t xml:space="preserve"> </w:t>
      </w:r>
      <w:r w:rsidRPr="00C0792C">
        <w:rPr>
          <w:rFonts w:ascii="Arial Narrow" w:hAnsi="Arial Narrow" w:cs="Arial"/>
          <w:color w:val="000000"/>
          <w:sz w:val="24"/>
          <w:szCs w:val="24"/>
        </w:rPr>
        <w:t>zaprzestania przez Beneficjenta działalności przed terminem, o którym mowa w ust. 3</w:t>
      </w:r>
      <w:r>
        <w:rPr>
          <w:rFonts w:ascii="Arial Narrow" w:hAnsi="Arial Narrow" w:cs="Arial"/>
          <w:color w:val="000000"/>
          <w:sz w:val="24"/>
          <w:szCs w:val="24"/>
        </w:rPr>
        <w:t>, 4 lub 7</w:t>
      </w:r>
      <w:r w:rsidRPr="00C0792C">
        <w:rPr>
          <w:rFonts w:ascii="Arial Narrow" w:hAnsi="Arial Narrow" w:cs="Arial"/>
          <w:color w:val="000000"/>
          <w:sz w:val="24"/>
          <w:szCs w:val="24"/>
        </w:rPr>
        <w:t>, Beneficjent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zobowiązuje się niezwłocznie, poinformować Instytucję Zarządzającą </w:t>
      </w:r>
      <w:r>
        <w:rPr>
          <w:rFonts w:ascii="Arial Narrow" w:hAnsi="Arial Narrow" w:cs="Arial"/>
          <w:color w:val="000000"/>
          <w:sz w:val="24"/>
          <w:szCs w:val="24"/>
        </w:rPr>
        <w:t xml:space="preserve">za pośrednictwem SL2014 </w:t>
      </w:r>
      <w:r w:rsidRPr="00C0792C">
        <w:rPr>
          <w:rFonts w:ascii="Arial Narrow" w:hAnsi="Arial Narrow" w:cs="Arial"/>
          <w:color w:val="000000"/>
          <w:sz w:val="24"/>
          <w:szCs w:val="24"/>
        </w:rPr>
        <w:t>o miejscu</w:t>
      </w:r>
      <w:r>
        <w:rPr>
          <w:rFonts w:ascii="Arial Narrow" w:hAnsi="Arial Narrow" w:cs="Arial"/>
          <w:color w:val="000000"/>
          <w:sz w:val="24"/>
          <w:szCs w:val="24"/>
        </w:rPr>
        <w:t xml:space="preserve"> </w:t>
      </w:r>
      <w:r w:rsidRPr="00C0792C">
        <w:rPr>
          <w:rFonts w:ascii="Arial Narrow" w:hAnsi="Arial Narrow" w:cs="Arial"/>
          <w:color w:val="000000"/>
          <w:sz w:val="24"/>
          <w:szCs w:val="24"/>
        </w:rPr>
        <w:t>archiwizacji dokumentów związanych z realizowanym Projektem.</w:t>
      </w:r>
    </w:p>
    <w:p w:rsidR="00697DF9" w:rsidRPr="00C0792C"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Dokumenty dotyczące pomocy publicznej udzielanej przedsiębiorcom Beneficjent zobowiązuje się</w:t>
      </w:r>
      <w:r>
        <w:rPr>
          <w:rFonts w:ascii="Arial Narrow" w:hAnsi="Arial Narrow" w:cs="Arial"/>
          <w:color w:val="000000"/>
          <w:sz w:val="24"/>
          <w:szCs w:val="24"/>
        </w:rPr>
        <w:t xml:space="preserve"> </w:t>
      </w:r>
      <w:r w:rsidRPr="00C0792C">
        <w:rPr>
          <w:rFonts w:ascii="Arial Narrow" w:hAnsi="Arial Narrow" w:cs="Arial"/>
          <w:color w:val="000000"/>
          <w:sz w:val="24"/>
          <w:szCs w:val="24"/>
        </w:rPr>
        <w:t>przechowywać przez 10 lat, licząc od dnia jej przyznania, w sposób zapewniający poufność</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 bezpieczeństwo, </w:t>
      </w:r>
      <w:r>
        <w:rPr>
          <w:rFonts w:ascii="Arial Narrow" w:hAnsi="Arial Narrow" w:cs="Arial"/>
          <w:color w:val="000000"/>
          <w:sz w:val="24"/>
          <w:szCs w:val="24"/>
        </w:rPr>
        <w:br/>
      </w:r>
      <w:r w:rsidRPr="00C0792C">
        <w:rPr>
          <w:rFonts w:ascii="Arial Narrow" w:hAnsi="Arial Narrow" w:cs="Arial"/>
          <w:color w:val="000000"/>
          <w:sz w:val="24"/>
          <w:szCs w:val="24"/>
        </w:rPr>
        <w:t>o ile Projekt dotyczy pomocy publicznej.</w:t>
      </w:r>
    </w:p>
    <w:p w:rsidR="00697DF9"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Postanowienia ust. 1-</w:t>
      </w:r>
      <w:r>
        <w:rPr>
          <w:rFonts w:ascii="Arial Narrow" w:hAnsi="Arial Narrow" w:cs="Arial"/>
          <w:color w:val="000000"/>
          <w:sz w:val="24"/>
          <w:szCs w:val="24"/>
        </w:rPr>
        <w:t xml:space="preserve">7 </w:t>
      </w:r>
      <w:r w:rsidRPr="00C0792C">
        <w:rPr>
          <w:rFonts w:ascii="Arial Narrow" w:hAnsi="Arial Narrow" w:cs="Arial"/>
          <w:color w:val="000000"/>
          <w:sz w:val="24"/>
          <w:szCs w:val="24"/>
        </w:rPr>
        <w:t>stosuje się odpowiednio do Partnerów, z zastrzeżeniem, że obowiązek</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informowania </w:t>
      </w:r>
      <w:r>
        <w:rPr>
          <w:rFonts w:ascii="Arial Narrow" w:hAnsi="Arial Narrow" w:cs="Arial"/>
          <w:color w:val="000000"/>
          <w:sz w:val="24"/>
          <w:szCs w:val="24"/>
        </w:rPr>
        <w:br/>
      </w:r>
      <w:r w:rsidRPr="00C0792C">
        <w:rPr>
          <w:rFonts w:ascii="Arial Narrow" w:hAnsi="Arial Narrow" w:cs="Arial"/>
          <w:color w:val="000000"/>
          <w:sz w:val="24"/>
          <w:szCs w:val="24"/>
        </w:rPr>
        <w:t>o miejscu przechowywania całej dokumentacji Projektu, w tym gromadzonej przez</w:t>
      </w:r>
      <w:r>
        <w:rPr>
          <w:rFonts w:ascii="Arial Narrow" w:hAnsi="Arial Narrow" w:cs="Arial"/>
          <w:color w:val="000000"/>
          <w:sz w:val="24"/>
          <w:szCs w:val="24"/>
        </w:rPr>
        <w:t xml:space="preserve"> </w:t>
      </w:r>
      <w:r w:rsidRPr="00C0792C">
        <w:rPr>
          <w:rFonts w:ascii="Arial Narrow" w:hAnsi="Arial Narrow" w:cs="Arial"/>
          <w:color w:val="000000"/>
          <w:sz w:val="24"/>
          <w:szCs w:val="24"/>
        </w:rPr>
        <w:t>Partnerów dotyczy wyłącznie Beneficjenta.</w:t>
      </w:r>
      <w:r w:rsidRPr="00C0792C">
        <w:rPr>
          <w:rStyle w:val="Odwoanieprzypisudolnego"/>
          <w:rFonts w:ascii="Arial Narrow" w:hAnsi="Arial Narrow" w:cs="Arial"/>
          <w:color w:val="000000"/>
          <w:sz w:val="24"/>
          <w:szCs w:val="24"/>
        </w:rPr>
        <w:footnoteReference w:id="39"/>
      </w:r>
    </w:p>
    <w:p w:rsidR="00697DF9" w:rsidRPr="00F4367D" w:rsidRDefault="00697DF9" w:rsidP="00BC66A5">
      <w:pPr>
        <w:numPr>
          <w:ilvl w:val="0"/>
          <w:numId w:val="12"/>
        </w:numPr>
        <w:spacing w:after="60" w:line="240" w:lineRule="auto"/>
        <w:jc w:val="both"/>
        <w:rPr>
          <w:rFonts w:ascii="Arial Narrow" w:hAnsi="Arial Narrow" w:cs="Calibri"/>
          <w:sz w:val="24"/>
          <w:szCs w:val="24"/>
        </w:rPr>
      </w:pPr>
      <w:r w:rsidRPr="00F4367D">
        <w:rPr>
          <w:rFonts w:ascii="Arial Narrow" w:hAnsi="Arial Narrow" w:cs="Arial"/>
          <w:sz w:val="24"/>
          <w:szCs w:val="24"/>
        </w:rPr>
        <w:t xml:space="preserve">W przypadku konieczności zmiany, w tym przedłużenia terminu, o którym mowa w ust. 3,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40"/>
      </w:r>
      <w:r w:rsidRPr="00F4367D">
        <w:rPr>
          <w:rFonts w:ascii="Arial Narrow" w:hAnsi="Arial Narrow" w:cs="Arial"/>
          <w:sz w:val="24"/>
          <w:szCs w:val="24"/>
        </w:rPr>
        <w:t xml:space="preserve"> lub 7, Instytucja Zarządzająca powiadomi o tym Beneficjenta </w:t>
      </w:r>
      <w:r>
        <w:rPr>
          <w:rFonts w:ascii="Arial Narrow" w:hAnsi="Arial Narrow" w:cs="Arial"/>
          <w:sz w:val="24"/>
          <w:szCs w:val="24"/>
        </w:rPr>
        <w:t xml:space="preserve">za pomocą SL2014 </w:t>
      </w:r>
      <w:r w:rsidRPr="00F4367D">
        <w:rPr>
          <w:rFonts w:ascii="Arial Narrow" w:hAnsi="Arial Narrow" w:cs="Arial"/>
          <w:sz w:val="24"/>
          <w:szCs w:val="24"/>
        </w:rPr>
        <w:t>przed upływem terminu określonego w ust. 3</w:t>
      </w:r>
      <w:r w:rsidRPr="00F4367D">
        <w:rPr>
          <w:rFonts w:ascii="Arial Narrow" w:hAnsi="Arial Narrow" w:cs="Arial"/>
          <w:i/>
          <w:sz w:val="24"/>
          <w:szCs w:val="24"/>
        </w:rPr>
        <w:t xml:space="preserve">, </w:t>
      </w:r>
      <w:r w:rsidRPr="004E73A6">
        <w:rPr>
          <w:rFonts w:ascii="Arial Narrow" w:hAnsi="Arial Narrow" w:cs="Arial"/>
          <w:sz w:val="24"/>
          <w:szCs w:val="24"/>
        </w:rPr>
        <w:t>4</w:t>
      </w:r>
      <w:r w:rsidRPr="004E73A6">
        <w:rPr>
          <w:rStyle w:val="Odwoanieprzypisudolnego"/>
          <w:rFonts w:ascii="Arial Narrow" w:hAnsi="Arial Narrow" w:cs="Arial"/>
          <w:sz w:val="24"/>
          <w:szCs w:val="24"/>
        </w:rPr>
        <w:footnoteReference w:id="41"/>
      </w:r>
      <w:r w:rsidRPr="00F4367D">
        <w:rPr>
          <w:rFonts w:ascii="Arial Narrow" w:hAnsi="Arial Narrow" w:cs="Arial"/>
          <w:sz w:val="24"/>
          <w:szCs w:val="24"/>
        </w:rPr>
        <w:t xml:space="preserve"> i 7.</w:t>
      </w:r>
    </w:p>
    <w:p w:rsidR="00697DF9" w:rsidRPr="00FC5B73" w:rsidRDefault="00697DF9"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1</w:t>
      </w:r>
      <w:r>
        <w:rPr>
          <w:rFonts w:ascii="Arial Narrow" w:hAnsi="Arial Narrow" w:cs="Arial"/>
          <w:b/>
          <w:color w:val="000000"/>
          <w:sz w:val="24"/>
          <w:szCs w:val="24"/>
        </w:rPr>
        <w:t>8</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 xml:space="preserve">Kontrola </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i </w:t>
      </w:r>
      <w:r w:rsidRPr="00A83806">
        <w:rPr>
          <w:rFonts w:ascii="Arial Narrow" w:hAnsi="Arial Narrow" w:cs="Calibri"/>
          <w:i/>
          <w:color w:val="000000"/>
          <w:sz w:val="24"/>
          <w:szCs w:val="24"/>
        </w:rPr>
        <w:t>Partnerzy</w:t>
      </w:r>
      <w:r>
        <w:rPr>
          <w:rStyle w:val="Odwoanieprzypisudolnego"/>
          <w:rFonts w:ascii="Arial Narrow" w:hAnsi="Arial Narrow" w:cs="Calibri"/>
          <w:color w:val="000000"/>
          <w:sz w:val="24"/>
          <w:szCs w:val="24"/>
        </w:rPr>
        <w:footnoteReference w:id="42"/>
      </w:r>
      <w:r w:rsidRPr="006C2D58">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Kontrola może zostać przeprowadzona zarówno w siedzibie Beneficjenta, w siedzibie </w:t>
      </w:r>
      <w:r w:rsidRPr="00A83806">
        <w:rPr>
          <w:rFonts w:ascii="Arial Narrow" w:hAnsi="Arial Narrow" w:cs="Calibri"/>
          <w:i/>
          <w:color w:val="000000"/>
          <w:sz w:val="24"/>
          <w:szCs w:val="24"/>
        </w:rPr>
        <w:t>Partnerów</w:t>
      </w:r>
      <w:r>
        <w:rPr>
          <w:rStyle w:val="Odwoanieprzypisudolnego"/>
          <w:rFonts w:ascii="Arial Narrow" w:hAnsi="Arial Narrow" w:cs="Calibri"/>
          <w:color w:val="000000"/>
          <w:sz w:val="24"/>
          <w:szCs w:val="24"/>
        </w:rPr>
        <w:footnoteReference w:id="43"/>
      </w:r>
      <w:r w:rsidRPr="006C2D58">
        <w:rPr>
          <w:rFonts w:ascii="Arial Narrow" w:hAnsi="Arial Narrow" w:cs="Calibri"/>
          <w:color w:val="000000"/>
          <w:sz w:val="24"/>
          <w:szCs w:val="24"/>
        </w:rPr>
        <w:t>,</w:t>
      </w:r>
      <w:r>
        <w:rPr>
          <w:rFonts w:ascii="Arial Narrow" w:hAnsi="Arial Narrow" w:cs="Calibri"/>
          <w:color w:val="000000"/>
          <w:sz w:val="24"/>
          <w:szCs w:val="24"/>
        </w:rPr>
        <w:br/>
      </w:r>
      <w:r w:rsidRPr="006C2D58">
        <w:rPr>
          <w:rFonts w:ascii="Arial Narrow" w:hAnsi="Arial Narrow" w:cs="Calibri"/>
          <w:color w:val="000000"/>
          <w:sz w:val="24"/>
          <w:szCs w:val="24"/>
        </w:rPr>
        <w:t>jak i w miejscu realizacji Projektu, przy czym niektóre czynności kontrolne mogą być prowadzone w siedzibie podmiotu kontrolującego na podstawie danych i dokumentów zamieszczonych w SL2014 i innych dokumentów przekazywanych przez Beneficjenta lub Partnerów</w:t>
      </w:r>
      <w:r>
        <w:rPr>
          <w:rStyle w:val="Odwoanieprzypisudolnego"/>
          <w:rFonts w:ascii="Arial Narrow" w:hAnsi="Arial Narrow" w:cs="Calibri"/>
          <w:color w:val="000000"/>
          <w:sz w:val="24"/>
          <w:szCs w:val="24"/>
        </w:rPr>
        <w:footnoteReference w:id="44"/>
      </w:r>
      <w:r w:rsidRPr="006C2D58">
        <w:rPr>
          <w:rFonts w:ascii="Arial Narrow" w:hAnsi="Arial Narrow" w:cs="Calibri"/>
          <w:color w:val="000000"/>
          <w:sz w:val="24"/>
          <w:szCs w:val="24"/>
        </w:rPr>
        <w:t>, w terminie, o którym mowa w ust. 3.</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Pr>
          <w:rFonts w:ascii="Arial Narrow" w:hAnsi="Arial Narrow" w:cs="Calibri"/>
          <w:color w:val="000000"/>
          <w:sz w:val="24"/>
          <w:szCs w:val="24"/>
        </w:rPr>
        <w:br/>
      </w:r>
      <w:r w:rsidRPr="006C2D58">
        <w:rPr>
          <w:rFonts w:ascii="Arial Narrow" w:hAnsi="Arial Narrow" w:cs="Calibri"/>
          <w:color w:val="000000"/>
          <w:sz w:val="24"/>
          <w:szCs w:val="24"/>
        </w:rPr>
        <w:t xml:space="preserve">w projekcie, w tym: dokumenty elektroniczne oraz dokumenty związane z częściami projektu realizowanymi bezpośrednio przez </w:t>
      </w:r>
      <w:r w:rsidRPr="00A83806">
        <w:rPr>
          <w:rFonts w:ascii="Arial Narrow" w:hAnsi="Arial Narrow" w:cs="Calibri"/>
          <w:i/>
          <w:color w:val="000000"/>
          <w:sz w:val="24"/>
          <w:szCs w:val="24"/>
        </w:rPr>
        <w:t>Partnerów</w:t>
      </w:r>
      <w:r w:rsidRPr="006C2D58">
        <w:rPr>
          <w:rFonts w:ascii="Arial Narrow" w:hAnsi="Arial Narrow" w:cs="Calibri"/>
          <w:color w:val="000000"/>
          <w:sz w:val="24"/>
          <w:szCs w:val="24"/>
        </w:rPr>
        <w:t>, przez cały okres ich</w:t>
      </w:r>
      <w:r>
        <w:rPr>
          <w:rFonts w:ascii="Arial Narrow" w:hAnsi="Arial Narrow" w:cs="Calibri"/>
          <w:color w:val="000000"/>
          <w:sz w:val="24"/>
          <w:szCs w:val="24"/>
        </w:rPr>
        <w:t xml:space="preserve"> przechowywania określony w § 17</w:t>
      </w:r>
      <w:r w:rsidRPr="006C2D58">
        <w:rPr>
          <w:rFonts w:ascii="Arial Narrow" w:hAnsi="Arial Narrow" w:cs="Calibri"/>
          <w:color w:val="000000"/>
          <w:sz w:val="24"/>
          <w:szCs w:val="24"/>
        </w:rPr>
        <w:t xml:space="preserve">.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Ustalenia podmiotów, o których mowa w ust. 1, mogą prowadzić do korekty wydatków kwalifikowalnych rozliczonych w ramach Projektu.</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W wyniku kontroli wydawane są zalecenia pokontrolne, a Beneficjent/</w:t>
      </w:r>
      <w:r w:rsidRPr="00A83806">
        <w:rPr>
          <w:rFonts w:ascii="Arial Narrow" w:hAnsi="Arial Narrow" w:cs="Calibri"/>
          <w:i/>
          <w:color w:val="000000"/>
          <w:sz w:val="24"/>
          <w:szCs w:val="24"/>
        </w:rPr>
        <w:t>Partnerzy</w:t>
      </w:r>
      <w:r w:rsidRPr="006C2D58">
        <w:rPr>
          <w:rStyle w:val="Odwoanieprzypisudolnego"/>
          <w:rFonts w:ascii="Arial Narrow" w:hAnsi="Arial Narrow" w:cs="Calibri"/>
          <w:color w:val="000000"/>
          <w:sz w:val="24"/>
          <w:szCs w:val="24"/>
        </w:rPr>
        <w:footnoteReference w:id="45"/>
      </w:r>
      <w:r w:rsidRPr="006C2D58">
        <w:rPr>
          <w:rFonts w:ascii="Arial Narrow" w:hAnsi="Arial Narrow" w:cs="Calibri"/>
          <w:color w:val="000000"/>
          <w:sz w:val="24"/>
          <w:szCs w:val="24"/>
        </w:rPr>
        <w:t xml:space="preserve"> są zobowiązani do podjęcia </w:t>
      </w:r>
      <w:r>
        <w:rPr>
          <w:rFonts w:ascii="Arial Narrow" w:hAnsi="Arial Narrow" w:cs="Calibri"/>
          <w:color w:val="000000"/>
          <w:sz w:val="24"/>
          <w:szCs w:val="24"/>
        </w:rPr>
        <w:br/>
      </w:r>
      <w:r w:rsidRPr="006C2D58">
        <w:rPr>
          <w:rFonts w:ascii="Arial Narrow" w:hAnsi="Arial Narrow" w:cs="Calibri"/>
          <w:color w:val="000000"/>
          <w:sz w:val="24"/>
          <w:szCs w:val="24"/>
        </w:rPr>
        <w:t xml:space="preserve">w określonym w nich terminie wskazanych w zaleceniach działań naprawczych. </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t xml:space="preserve">Beneficjent jest zobowiązany do przekazywania Instytucji Zarządzającej informacji i wyników o kontrolach </w:t>
      </w:r>
      <w:r>
        <w:rPr>
          <w:rFonts w:ascii="Arial Narrow" w:hAnsi="Arial Narrow" w:cs="Calibri"/>
          <w:color w:val="000000"/>
          <w:sz w:val="24"/>
          <w:szCs w:val="24"/>
        </w:rPr>
        <w:br/>
      </w:r>
      <w:r w:rsidRPr="006C2D58">
        <w:rPr>
          <w:rFonts w:ascii="Arial Narrow" w:hAnsi="Arial Narrow" w:cs="Calibri"/>
          <w:color w:val="000000"/>
          <w:sz w:val="24"/>
          <w:szCs w:val="24"/>
        </w:rPr>
        <w:t xml:space="preserve">i audytach przeprowadzonych w ramach realizacji Projektu przez uprawnione instytucje, w terminie 14 dni </w:t>
      </w:r>
      <w:r>
        <w:rPr>
          <w:rFonts w:ascii="Arial Narrow" w:hAnsi="Arial Narrow" w:cs="Calibri"/>
          <w:color w:val="000000"/>
          <w:sz w:val="24"/>
          <w:szCs w:val="24"/>
        </w:rPr>
        <w:br/>
      </w:r>
      <w:r w:rsidRPr="006C2D58">
        <w:rPr>
          <w:rFonts w:ascii="Arial Narrow" w:hAnsi="Arial Narrow" w:cs="Calibri"/>
          <w:color w:val="000000"/>
          <w:sz w:val="24"/>
          <w:szCs w:val="24"/>
        </w:rPr>
        <w:t>od daty otrzymania dokumentu stwierdzającego ustalenia kontroli.</w:t>
      </w:r>
    </w:p>
    <w:p w:rsidR="00697DF9" w:rsidRPr="006C2D5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6C2D58">
        <w:rPr>
          <w:rFonts w:ascii="Arial Narrow" w:hAnsi="Arial Narrow" w:cs="Calibri"/>
          <w:color w:val="000000"/>
          <w:sz w:val="24"/>
          <w:szCs w:val="24"/>
        </w:rPr>
        <w:lastRenderedPageBreak/>
        <w:t xml:space="preserve">Beneficjent jest zobowiązany do niezwłocznego przekazywania do Instytucji Zarządzającej powziętych przez siebie informacji o postępowaniach prowadzonych przez organy ścigania oraz Urząd Ochrony Konkurencji </w:t>
      </w:r>
      <w:r>
        <w:rPr>
          <w:rFonts w:ascii="Arial Narrow" w:hAnsi="Arial Narrow" w:cs="Calibri"/>
          <w:color w:val="000000"/>
          <w:sz w:val="24"/>
          <w:szCs w:val="24"/>
        </w:rPr>
        <w:br/>
      </w:r>
      <w:r w:rsidRPr="006C2D58">
        <w:rPr>
          <w:rFonts w:ascii="Arial Narrow" w:hAnsi="Arial Narrow" w:cs="Calibri"/>
          <w:color w:val="000000"/>
          <w:sz w:val="24"/>
          <w:szCs w:val="24"/>
        </w:rPr>
        <w:t>i Konsumenta.</w:t>
      </w:r>
    </w:p>
    <w:p w:rsidR="00697DF9" w:rsidRDefault="00697DF9" w:rsidP="00675E65">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 xml:space="preserve">19 </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E3160D" w:rsidRDefault="00697DF9" w:rsidP="006A0B10">
      <w:pPr>
        <w:autoSpaceDE w:val="0"/>
        <w:autoSpaceDN w:val="0"/>
        <w:adjustRightInd w:val="0"/>
        <w:spacing w:after="0" w:line="240" w:lineRule="auto"/>
        <w:ind w:left="426"/>
        <w:jc w:val="both"/>
        <w:rPr>
          <w:rFonts w:ascii="Arial Narrow" w:hAnsi="Arial Narrow" w:cs="Arial"/>
          <w:color w:val="000000"/>
          <w:sz w:val="24"/>
          <w:szCs w:val="24"/>
        </w:rPr>
      </w:pPr>
      <w:r w:rsidRPr="005518DC">
        <w:rPr>
          <w:rFonts w:ascii="Arial Narrow" w:hAnsi="Arial Narrow" w:cs="Arial"/>
          <w:color w:val="000000"/>
          <w:sz w:val="24"/>
          <w:szCs w:val="24"/>
        </w:rPr>
        <w:t xml:space="preserve">Beneficjent zobowiązuje się do przedstawiania na wezwanie Instytucji Zarządzającej wszelkich informacji </w:t>
      </w:r>
      <w:r w:rsidRPr="005518DC">
        <w:rPr>
          <w:rFonts w:ascii="Arial Narrow" w:hAnsi="Arial Narrow" w:cs="Arial"/>
          <w:color w:val="000000"/>
          <w:sz w:val="24"/>
          <w:szCs w:val="24"/>
        </w:rPr>
        <w:br/>
        <w:t>i wyjaśnień związanych z realizacją Projektu, w terminie określonym w wezwaniu</w:t>
      </w:r>
      <w:r>
        <w:rPr>
          <w:rFonts w:ascii="Arial Narrow" w:hAnsi="Arial Narrow" w:cs="Arial"/>
          <w:color w:val="000000"/>
          <w:sz w:val="24"/>
          <w:szCs w:val="24"/>
        </w:rPr>
        <w:t>. W</w:t>
      </w:r>
      <w:r w:rsidRPr="001835D7">
        <w:rPr>
          <w:rFonts w:ascii="Arial Narrow" w:hAnsi="Arial Narrow" w:cs="Arial"/>
          <w:color w:val="000000"/>
          <w:sz w:val="24"/>
          <w:szCs w:val="24"/>
        </w:rPr>
        <w:t xml:space="preserve"> okresie realizacji Projektu,</w:t>
      </w:r>
      <w:r>
        <w:rPr>
          <w:rFonts w:ascii="Arial Narrow" w:hAnsi="Arial Narrow" w:cs="Arial"/>
          <w:color w:val="000000"/>
          <w:sz w:val="24"/>
          <w:szCs w:val="24"/>
        </w:rPr>
        <w:br/>
      </w:r>
      <w:r w:rsidRPr="001835D7">
        <w:rPr>
          <w:rFonts w:ascii="Arial Narrow" w:hAnsi="Arial Narrow" w:cs="Arial"/>
          <w:color w:val="000000"/>
          <w:sz w:val="24"/>
          <w:szCs w:val="24"/>
        </w:rPr>
        <w:t>o którym mowa w § 3 ust. 1, oraz w okresie wskazanym w § 1</w:t>
      </w:r>
      <w:r>
        <w:rPr>
          <w:rFonts w:ascii="Arial Narrow" w:hAnsi="Arial Narrow" w:cs="Arial"/>
          <w:color w:val="000000"/>
          <w:sz w:val="24"/>
          <w:szCs w:val="24"/>
        </w:rPr>
        <w:t>7</w:t>
      </w:r>
      <w:r w:rsidRPr="001835D7">
        <w:rPr>
          <w:rFonts w:ascii="Arial Narrow" w:hAnsi="Arial Narrow" w:cs="Arial"/>
          <w:color w:val="000000"/>
          <w:sz w:val="24"/>
          <w:szCs w:val="24"/>
        </w:rPr>
        <w:t xml:space="preserve"> ust. 3</w:t>
      </w:r>
      <w:r w:rsidRPr="005518DC">
        <w:rPr>
          <w:rFonts w:ascii="Arial Narrow" w:hAnsi="Arial Narrow" w:cs="Arial"/>
          <w:color w:val="000000"/>
          <w:sz w:val="24"/>
          <w:szCs w:val="24"/>
        </w:rPr>
        <w:t>, 4 i 7</w:t>
      </w:r>
      <w:r>
        <w:rPr>
          <w:rFonts w:ascii="Arial Narrow" w:hAnsi="Arial Narrow" w:cs="Arial"/>
          <w:color w:val="000000"/>
          <w:sz w:val="24"/>
          <w:szCs w:val="24"/>
        </w:rPr>
        <w:t xml:space="preserve">, </w:t>
      </w:r>
      <w:r w:rsidRPr="005518DC">
        <w:rPr>
          <w:rFonts w:ascii="Arial Narrow" w:hAnsi="Arial Narrow" w:cs="Arial"/>
          <w:color w:val="000000"/>
          <w:sz w:val="24"/>
          <w:szCs w:val="24"/>
        </w:rPr>
        <w:t>Beneficjent jest zobowiązany</w:t>
      </w:r>
      <w:r>
        <w:rPr>
          <w:rFonts w:ascii="Arial Narrow" w:hAnsi="Arial Narrow" w:cs="Arial"/>
          <w:color w:val="000000"/>
          <w:sz w:val="24"/>
          <w:szCs w:val="24"/>
        </w:rPr>
        <w:br/>
      </w:r>
      <w:r w:rsidRPr="005518DC">
        <w:rPr>
          <w:rFonts w:ascii="Arial Narrow" w:hAnsi="Arial Narrow" w:cs="Arial"/>
          <w:color w:val="000000"/>
          <w:sz w:val="24"/>
          <w:szCs w:val="24"/>
        </w:rPr>
        <w:t xml:space="preserve">do współpracy z podmiotami zewnętrznymi, realizującymi badania ewaluacyjne na zlecenie Instytucji Zarządzającej lub innego podmiotu, który zawarł umowę lub porozumienie z Instytucją Zarządzającą </w:t>
      </w:r>
      <w:r>
        <w:rPr>
          <w:rFonts w:ascii="Arial Narrow" w:hAnsi="Arial Narrow" w:cs="Arial"/>
          <w:color w:val="000000"/>
          <w:sz w:val="24"/>
          <w:szCs w:val="24"/>
        </w:rPr>
        <w:br/>
      </w:r>
      <w:r w:rsidRPr="005518DC">
        <w:rPr>
          <w:rFonts w:ascii="Arial Narrow" w:hAnsi="Arial Narrow" w:cs="Arial"/>
          <w:color w:val="000000"/>
          <w:sz w:val="24"/>
          <w:szCs w:val="24"/>
        </w:rPr>
        <w:t>na</w:t>
      </w:r>
      <w:r>
        <w:rPr>
          <w:rFonts w:ascii="Arial Narrow" w:hAnsi="Arial Narrow" w:cs="Arial"/>
          <w:color w:val="000000"/>
          <w:sz w:val="24"/>
          <w:szCs w:val="24"/>
        </w:rPr>
        <w:t xml:space="preserve"> realizację ewaluacji. Beneficjent jest zobowiązany do udostępniania/udzielania, każdorazowo na wniosek tych podmiotów, dokumentów/informacji na temat realizacji Projektu, niezbędnych do przeprowadzenia badania ewaluacyjnego.</w:t>
      </w:r>
      <w:r w:rsidRPr="005518DC">
        <w:rPr>
          <w:rFonts w:ascii="Arial Narrow" w:hAnsi="Arial Narrow"/>
          <w:color w:val="000000"/>
          <w:sz w:val="24"/>
          <w:szCs w:val="24"/>
        </w:rPr>
        <w:t xml:space="preserve"> Beneficjent zobowiązuje się sporządzić i przeka</w:t>
      </w:r>
      <w:r>
        <w:rPr>
          <w:rFonts w:ascii="Arial Narrow" w:hAnsi="Arial Narrow"/>
          <w:color w:val="000000"/>
          <w:sz w:val="24"/>
          <w:szCs w:val="24"/>
        </w:rPr>
        <w:t xml:space="preserve">zać do Instytucji Zarządzającej </w:t>
      </w:r>
      <w:r>
        <w:rPr>
          <w:rFonts w:ascii="Arial Narrow" w:hAnsi="Arial Narrow"/>
          <w:color w:val="000000"/>
          <w:sz w:val="24"/>
          <w:szCs w:val="24"/>
        </w:rPr>
        <w:br/>
      </w:r>
      <w:r w:rsidRPr="005518DC">
        <w:rPr>
          <w:rFonts w:ascii="Arial Narrow" w:hAnsi="Arial Narrow"/>
          <w:color w:val="000000"/>
          <w:sz w:val="24"/>
          <w:szCs w:val="24"/>
        </w:rPr>
        <w:t>z wykorzystaniem SL2014</w:t>
      </w:r>
      <w:r w:rsidRPr="005518DC">
        <w:rPr>
          <w:rFonts w:ascii="Arial Narrow" w:hAnsi="Arial Narrow"/>
          <w:sz w:val="24"/>
          <w:szCs w:val="24"/>
          <w:lang w:eastAsia="pl-PL"/>
        </w:rPr>
        <w:t xml:space="preserve"> oraz </w:t>
      </w:r>
      <w:r>
        <w:rPr>
          <w:rFonts w:ascii="Arial Narrow" w:hAnsi="Arial Narrow"/>
          <w:color w:val="000000"/>
          <w:sz w:val="24"/>
          <w:szCs w:val="24"/>
        </w:rPr>
        <w:t xml:space="preserve">zamieścić na stronie internetowej Projektu, o ile taka istnieje, szczegółowy harmonogram udzielania wsparcia w Projekcie przed rozpoczęciem udzielania wsparcia. Harmonogram </w:t>
      </w:r>
      <w:r>
        <w:rPr>
          <w:rFonts w:ascii="Arial Narrow" w:hAnsi="Arial Narrow"/>
          <w:color w:val="000000"/>
          <w:sz w:val="24"/>
          <w:szCs w:val="24"/>
        </w:rPr>
        <w:b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Pr>
          <w:rFonts w:ascii="Arial Narrow" w:hAnsi="Arial Narrow"/>
          <w:color w:val="000000"/>
          <w:sz w:val="24"/>
          <w:szCs w:val="24"/>
        </w:rPr>
        <w:br/>
        <w:t>z wykorzystaniem SL2014</w:t>
      </w:r>
      <w:r>
        <w:rPr>
          <w:rFonts w:ascii="Arial Narrow" w:hAnsi="Arial Narrow"/>
          <w:sz w:val="24"/>
          <w:szCs w:val="24"/>
          <w:lang w:eastAsia="pl-PL"/>
        </w:rPr>
        <w:t>. Beneficjent jest zobowiązany do niezwłocznego informowania Instytucji Zarządzającej</w:t>
      </w:r>
      <w:r>
        <w:rPr>
          <w:rFonts w:ascii="Arial Narrow" w:hAnsi="Arial Narrow"/>
          <w:color w:val="000000"/>
          <w:sz w:val="24"/>
          <w:szCs w:val="24"/>
        </w:rPr>
        <w:t> z wykorzystaniem SL2014 o wszelkich zmianach w szczegółowym harmonogramie udzielania wsparcia.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Pr>
          <w:rFonts w:ascii="Arial Narrow" w:hAnsi="Arial Narrow" w:cs="Arial"/>
          <w:b/>
          <w:color w:val="000000"/>
          <w:sz w:val="24"/>
          <w:szCs w:val="24"/>
        </w:rPr>
        <w:br/>
      </w:r>
      <w:r w:rsidRPr="00C0792C">
        <w:rPr>
          <w:rFonts w:ascii="Arial Narrow" w:hAnsi="Arial Narrow" w:cs="Arial"/>
          <w:b/>
          <w:color w:val="000000"/>
          <w:sz w:val="24"/>
          <w:szCs w:val="24"/>
        </w:rPr>
        <w:t>§ 2</w:t>
      </w:r>
      <w:r>
        <w:rPr>
          <w:rFonts w:ascii="Arial Narrow" w:hAnsi="Arial Narrow" w:cs="Arial"/>
          <w:b/>
          <w:color w:val="000000"/>
          <w:sz w:val="24"/>
          <w:szCs w:val="24"/>
        </w:rPr>
        <w:t>0</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Udzielanie zamówień w ramach Projektu</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7651CC">
        <w:rPr>
          <w:rFonts w:ascii="Arial Narrow" w:hAnsi="Arial Narrow" w:cs="Calibri"/>
          <w:color w:val="000000"/>
          <w:sz w:val="24"/>
          <w:szCs w:val="24"/>
        </w:rPr>
        <w:t xml:space="preserve">Beneficjent oraz Partnerzy udziela/ją zamówień w ramach Projektu zgodnie z ustawą </w:t>
      </w:r>
      <w:r>
        <w:rPr>
          <w:rFonts w:ascii="Arial Narrow" w:hAnsi="Arial Narrow" w:cs="Calibri"/>
          <w:color w:val="000000"/>
          <w:sz w:val="24"/>
          <w:szCs w:val="24"/>
        </w:rPr>
        <w:t>prawo zamówień publicznych</w:t>
      </w:r>
      <w:r w:rsidRPr="007651CC">
        <w:rPr>
          <w:rFonts w:ascii="Arial Narrow" w:hAnsi="Arial Narrow" w:cs="Calibri"/>
          <w:color w:val="000000"/>
          <w:sz w:val="24"/>
          <w:szCs w:val="24"/>
        </w:rPr>
        <w:t xml:space="preserve"> albo zasadą </w:t>
      </w:r>
      <w:r w:rsidRPr="00C77A59">
        <w:rPr>
          <w:rFonts w:ascii="Arial Narrow" w:hAnsi="Arial Narrow" w:cs="Calibri"/>
          <w:sz w:val="24"/>
          <w:szCs w:val="24"/>
        </w:rPr>
        <w:t>konkurencyjności na warunkach określonych w Wytycznych w zakresie kwalifikowalności. W przypadku zamówienia o wartości niższej niż 20 tys. zł netto</w:t>
      </w:r>
      <w:r>
        <w:rPr>
          <w:rFonts w:ascii="Arial Narrow" w:hAnsi="Arial Narrow" w:cs="Calibri"/>
          <w:sz w:val="24"/>
          <w:szCs w:val="24"/>
        </w:rPr>
        <w:t>,</w:t>
      </w:r>
      <w:r w:rsidRPr="00C77A59">
        <w:rPr>
          <w:rFonts w:ascii="Arial Narrow" w:hAnsi="Arial Narrow" w:cs="Calibri"/>
          <w:sz w:val="24"/>
          <w:szCs w:val="24"/>
        </w:rPr>
        <w:t xml:space="preserve"> Beneficjent jest zobowiązany do stosowania wewnętrznych procedur </w:t>
      </w:r>
      <w:r>
        <w:rPr>
          <w:rFonts w:ascii="Arial Narrow" w:hAnsi="Arial Narrow" w:cs="Calibri"/>
          <w:sz w:val="24"/>
          <w:szCs w:val="24"/>
        </w:rPr>
        <w:t xml:space="preserve">(rozporządzenie, regulamin, itp.), </w:t>
      </w:r>
      <w:r w:rsidRPr="00C77A59">
        <w:rPr>
          <w:rFonts w:ascii="Arial Narrow" w:hAnsi="Arial Narrow" w:cs="Calibri"/>
          <w:sz w:val="24"/>
          <w:szCs w:val="24"/>
        </w:rPr>
        <w:t xml:space="preserve">określających </w:t>
      </w:r>
      <w:r w:rsidRPr="007651CC">
        <w:rPr>
          <w:rFonts w:ascii="Arial Narrow" w:hAnsi="Arial Narrow" w:cs="Calibri"/>
          <w:color w:val="000000"/>
          <w:sz w:val="24"/>
          <w:szCs w:val="24"/>
        </w:rPr>
        <w:t>sposób wyłaniania wykonawcy.</w:t>
      </w:r>
    </w:p>
    <w:p w:rsidR="00697DF9" w:rsidRPr="00EF5A0E"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7651CC">
        <w:rPr>
          <w:rFonts w:ascii="Arial Narrow" w:hAnsi="Arial Narrow" w:cs="Calibri"/>
          <w:color w:val="000000"/>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Pr>
          <w:rFonts w:ascii="Arial Narrow" w:hAnsi="Arial Narrow" w:cs="Calibri"/>
          <w:color w:val="000000"/>
          <w:sz w:val="24"/>
          <w:szCs w:val="24"/>
        </w:rPr>
        <w:br/>
      </w:r>
      <w:r w:rsidRPr="007651CC">
        <w:rPr>
          <w:rFonts w:ascii="Arial Narrow" w:hAnsi="Arial Narrow" w:cs="Calibri"/>
          <w:color w:val="000000"/>
          <w:sz w:val="24"/>
          <w:szCs w:val="24"/>
        </w:rPr>
        <w:t xml:space="preserve">w podrozdziale </w:t>
      </w:r>
      <w:r w:rsidRPr="00A25695">
        <w:rPr>
          <w:rFonts w:ascii="Arial Narrow" w:hAnsi="Arial Narrow" w:cs="Calibri"/>
          <w:sz w:val="24"/>
          <w:szCs w:val="24"/>
        </w:rPr>
        <w:t>6.5</w:t>
      </w:r>
      <w:r w:rsidRPr="007651CC">
        <w:rPr>
          <w:rFonts w:ascii="Arial Narrow" w:hAnsi="Arial Narrow" w:cs="Calibri"/>
          <w:color w:val="000000"/>
          <w:sz w:val="24"/>
          <w:szCs w:val="24"/>
        </w:rPr>
        <w:t xml:space="preserve"> Wytycznych,</w:t>
      </w:r>
      <w:r>
        <w:rPr>
          <w:rFonts w:ascii="Arial Narrow" w:hAnsi="Arial Narrow" w:cs="Calibri"/>
          <w:color w:val="000000"/>
          <w:sz w:val="24"/>
          <w:szCs w:val="24"/>
        </w:rPr>
        <w:t xml:space="preserve"> </w:t>
      </w:r>
      <w:r w:rsidRPr="007651CC">
        <w:rPr>
          <w:rFonts w:ascii="Arial Narrow" w:hAnsi="Arial Narrow" w:cs="Calibri"/>
          <w:color w:val="000000"/>
          <w:sz w:val="24"/>
          <w:szCs w:val="24"/>
        </w:rPr>
        <w:t xml:space="preserve">w ramach zachowania zasady konkurencyjności uznaje się udokumentowanie wyboru wykonawcy na podstawie rozeznania rynku u min. 3 oferentów. </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jest zobowiązany stosować klauzule społeczne przy udzielaniu następujących rodzajów zamówień: </w:t>
      </w:r>
    </w:p>
    <w:p w:rsidR="00697DF9" w:rsidRPr="00F657F9"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F657F9" w:rsidRDefault="00697DF9" w:rsidP="00BC66A5">
      <w:pPr>
        <w:numPr>
          <w:ilvl w:val="1"/>
          <w:numId w:val="27"/>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r>
        <w:rPr>
          <w:rFonts w:ascii="Arial Narrow" w:hAnsi="Arial Narrow" w:cs="Calibri"/>
          <w:sz w:val="24"/>
          <w:szCs w:val="24"/>
        </w:rPr>
        <w:t>.</w:t>
      </w:r>
      <w:r w:rsidRPr="00F657F9">
        <w:rPr>
          <w:rFonts w:ascii="Arial Narrow" w:hAnsi="Arial Narrow" w:cs="Calibri"/>
          <w:sz w:val="24"/>
          <w:szCs w:val="24"/>
        </w:rPr>
        <w:t>………,</w:t>
      </w:r>
    </w:p>
    <w:p w:rsidR="00697DF9" w:rsidRPr="00F657F9" w:rsidRDefault="00697DF9" w:rsidP="00BC66A5">
      <w:pPr>
        <w:numPr>
          <w:ilvl w:val="1"/>
          <w:numId w:val="27"/>
        </w:numPr>
        <w:tabs>
          <w:tab w:val="left" w:pos="357"/>
        </w:tabs>
        <w:spacing w:after="120" w:line="240" w:lineRule="auto"/>
        <w:jc w:val="both"/>
        <w:rPr>
          <w:rFonts w:ascii="Arial Narrow" w:hAnsi="Arial Narrow" w:cs="Calibri"/>
          <w:sz w:val="24"/>
          <w:szCs w:val="24"/>
        </w:rPr>
      </w:pPr>
      <w:r w:rsidRPr="00F657F9">
        <w:rPr>
          <w:rFonts w:ascii="Arial Narrow" w:hAnsi="Arial Narrow" w:cs="Calibri"/>
          <w:sz w:val="24"/>
          <w:szCs w:val="24"/>
        </w:rPr>
        <w:t>…………………………………………………,</w:t>
      </w:r>
    </w:p>
    <w:p w:rsidR="00697DF9" w:rsidRPr="00F657F9" w:rsidRDefault="00697DF9" w:rsidP="00675E65">
      <w:pPr>
        <w:spacing w:after="60" w:line="240" w:lineRule="auto"/>
        <w:ind w:left="426"/>
        <w:jc w:val="both"/>
        <w:rPr>
          <w:rFonts w:ascii="Arial Narrow" w:hAnsi="Arial Narrow" w:cs="Calibri"/>
          <w:sz w:val="24"/>
          <w:szCs w:val="24"/>
        </w:rPr>
      </w:pPr>
      <w:r w:rsidRPr="00F657F9">
        <w:rPr>
          <w:rFonts w:ascii="Arial Narrow" w:hAnsi="Arial Narrow" w:cs="Calibri"/>
          <w:sz w:val="24"/>
          <w:szCs w:val="24"/>
        </w:rPr>
        <w:t xml:space="preserve">w przypadku gdy zgodnie z ust. 1 i 2 jest jednocześnie zobowiązany stosować do nich ustawę </w:t>
      </w:r>
      <w:r>
        <w:rPr>
          <w:rFonts w:ascii="Arial Narrow" w:hAnsi="Arial Narrow" w:cs="Calibri"/>
          <w:sz w:val="24"/>
          <w:szCs w:val="24"/>
        </w:rPr>
        <w:t>prawo zamówień publicznych</w:t>
      </w:r>
      <w:r w:rsidRPr="00F657F9">
        <w:rPr>
          <w:rFonts w:ascii="Arial Narrow" w:hAnsi="Arial Narrow" w:cs="Calibri"/>
          <w:sz w:val="24"/>
          <w:szCs w:val="24"/>
        </w:rPr>
        <w:t xml:space="preserve"> albo zasadę konkurencyjności.</w:t>
      </w:r>
      <w:r w:rsidRPr="00F657F9">
        <w:rPr>
          <w:rStyle w:val="Odwoanieprzypisudolnego"/>
          <w:rFonts w:ascii="Arial Narrow" w:hAnsi="Arial Narrow" w:cs="Calibri"/>
          <w:sz w:val="24"/>
          <w:szCs w:val="24"/>
        </w:rPr>
        <w:footnoteReference w:id="46"/>
      </w:r>
    </w:p>
    <w:p w:rsidR="00697DF9" w:rsidRPr="00F657F9"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F657F9">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Pr>
          <w:rFonts w:ascii="Arial Narrow" w:hAnsi="Arial Narrow" w:cs="Calibri"/>
          <w:sz w:val="24"/>
          <w:szCs w:val="24"/>
        </w:rPr>
        <w:br/>
      </w:r>
      <w:r w:rsidRPr="00F657F9">
        <w:rPr>
          <w:rFonts w:ascii="Arial Narrow" w:hAnsi="Arial Narrow" w:cs="Calibri"/>
          <w:sz w:val="24"/>
          <w:szCs w:val="24"/>
        </w:rPr>
        <w:t>lub dostaw w ramach realizowanego Projektu.</w:t>
      </w:r>
    </w:p>
    <w:p w:rsidR="00697DF9" w:rsidRPr="00F657F9" w:rsidRDefault="00697DF9" w:rsidP="00BC66A5">
      <w:pPr>
        <w:numPr>
          <w:ilvl w:val="0"/>
          <w:numId w:val="14"/>
        </w:numPr>
        <w:spacing w:after="60" w:line="240" w:lineRule="auto"/>
        <w:jc w:val="both"/>
        <w:rPr>
          <w:rFonts w:ascii="Arial Narrow" w:hAnsi="Arial Narrow" w:cs="Calibri"/>
          <w:sz w:val="24"/>
          <w:szCs w:val="24"/>
        </w:rPr>
      </w:pPr>
      <w:r>
        <w:rPr>
          <w:rFonts w:ascii="Arial Narrow" w:hAnsi="Arial Narrow" w:cs="Calibri"/>
          <w:sz w:val="24"/>
          <w:szCs w:val="24"/>
        </w:rPr>
        <w:lastRenderedPageBreak/>
        <w:t>W</w:t>
      </w:r>
      <w:r w:rsidRPr="00F657F9">
        <w:rPr>
          <w:rFonts w:ascii="Arial Narrow" w:hAnsi="Arial Narrow" w:cs="Calibri"/>
          <w:sz w:val="24"/>
          <w:szCs w:val="24"/>
        </w:rPr>
        <w:t xml:space="preserve"> przypadku stwierdzenia naruszenia przez Beneficjenta zasad określonych w ust. </w:t>
      </w:r>
      <w:r w:rsidRPr="00370FA3">
        <w:rPr>
          <w:rFonts w:ascii="Arial Narrow" w:hAnsi="Arial Narrow" w:cs="Calibri"/>
          <w:sz w:val="24"/>
          <w:szCs w:val="24"/>
        </w:rPr>
        <w:t>1</w:t>
      </w:r>
      <w:r w:rsidRPr="00F657F9">
        <w:rPr>
          <w:rFonts w:ascii="Arial Narrow" w:hAnsi="Arial Narrow" w:cs="Calibri"/>
          <w:sz w:val="24"/>
          <w:szCs w:val="24"/>
        </w:rPr>
        <w:t xml:space="preserve"> może dokonywać korekt finansowych lub pomniejszać wartość wydatków kwalifikowalnych ujętych we wniosku o płatność złożonym przez Beneficjenta o kwotę wydatków poniesionych nieprawidłowo/wyłączonych z kwalifikowalności, zgodnie </w:t>
      </w:r>
      <w:r>
        <w:rPr>
          <w:rFonts w:ascii="Arial Narrow" w:hAnsi="Arial Narrow" w:cs="Calibri"/>
          <w:sz w:val="24"/>
          <w:szCs w:val="24"/>
        </w:rPr>
        <w:br/>
      </w:r>
      <w:r w:rsidRPr="00F657F9">
        <w:rPr>
          <w:rFonts w:ascii="Arial Narrow" w:hAnsi="Arial Narrow" w:cs="Calibri"/>
          <w:sz w:val="24"/>
          <w:szCs w:val="24"/>
        </w:rPr>
        <w:t>z rozporządzeniem wydanym na podstawie art. 24 ust. 13 ustawy z dnia 11 lipca 2014 r. o zasadach realizacji programów w zakresie polityki spójności finansowanych w perspektywie finansowej 2014-2020 (Dz. U. z 2014 r. poz. 1146</w:t>
      </w:r>
      <w:r w:rsidR="00605931">
        <w:rPr>
          <w:rFonts w:ascii="Arial Narrow" w:hAnsi="Arial Narrow" w:cs="Calibri"/>
          <w:sz w:val="24"/>
          <w:szCs w:val="24"/>
        </w:rPr>
        <w:t xml:space="preserve"> z </w:t>
      </w:r>
      <w:proofErr w:type="spellStart"/>
      <w:r w:rsidR="00605931">
        <w:rPr>
          <w:rFonts w:ascii="Arial Narrow" w:hAnsi="Arial Narrow" w:cs="Calibri"/>
          <w:sz w:val="24"/>
          <w:szCs w:val="24"/>
        </w:rPr>
        <w:t>późn</w:t>
      </w:r>
      <w:proofErr w:type="spellEnd"/>
      <w:r w:rsidR="00605931">
        <w:rPr>
          <w:rFonts w:ascii="Arial Narrow" w:hAnsi="Arial Narrow" w:cs="Calibri"/>
          <w:sz w:val="24"/>
          <w:szCs w:val="24"/>
        </w:rPr>
        <w:t>. zm.</w:t>
      </w:r>
      <w:r w:rsidRPr="00F657F9">
        <w:rPr>
          <w:rFonts w:ascii="Arial Narrow" w:hAnsi="Arial Narrow" w:cs="Calibri"/>
          <w:sz w:val="24"/>
          <w:szCs w:val="24"/>
        </w:rPr>
        <w:t>). Powyższe pomniejszenia kwot wydatków kwalifikowalnych obejmują całość wydatku poniesionego z naruszeniem ww. zasad</w:t>
      </w:r>
      <w:r>
        <w:rPr>
          <w:rFonts w:ascii="Arial Narrow" w:hAnsi="Arial Narrow" w:cs="Calibri"/>
          <w:sz w:val="24"/>
          <w:szCs w:val="24"/>
        </w:rPr>
        <w:t>.</w:t>
      </w:r>
    </w:p>
    <w:p w:rsidR="00697DF9"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Za nienależyte wykonanie zamówień, o których mowa w ust. 1, Beneficjent stosuje kary, które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wskazane </w:t>
      </w:r>
      <w:r>
        <w:rPr>
          <w:rFonts w:ascii="Arial Narrow" w:hAnsi="Arial Narrow" w:cs="Arial"/>
          <w:color w:val="000000"/>
          <w:sz w:val="24"/>
          <w:szCs w:val="24"/>
        </w:rPr>
        <w:br/>
      </w:r>
      <w:r w:rsidRPr="00C0792C">
        <w:rPr>
          <w:rFonts w:ascii="Arial Narrow" w:hAnsi="Arial Narrow" w:cs="Arial"/>
          <w:color w:val="000000"/>
          <w:sz w:val="24"/>
          <w:szCs w:val="24"/>
        </w:rPr>
        <w:t>są w umowie zawieranej z wykonawcą. W sytuacji niewywiązania się przez wykonawcę</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warunków umowy </w:t>
      </w:r>
      <w:r>
        <w:rPr>
          <w:rFonts w:ascii="Arial Narrow" w:hAnsi="Arial Narrow" w:cs="Arial"/>
          <w:color w:val="000000"/>
          <w:sz w:val="24"/>
          <w:szCs w:val="24"/>
        </w:rPr>
        <w:br/>
      </w:r>
      <w:r w:rsidRPr="00C0792C">
        <w:rPr>
          <w:rFonts w:ascii="Arial Narrow" w:hAnsi="Arial Narrow" w:cs="Arial"/>
          <w:color w:val="000000"/>
          <w:sz w:val="24"/>
          <w:szCs w:val="24"/>
        </w:rPr>
        <w:t>o zamówienie przy jednoczesnym niezastosowaniu kar umownych,</w:t>
      </w:r>
      <w:r>
        <w:rPr>
          <w:rFonts w:ascii="Arial Narrow" w:hAnsi="Arial Narrow" w:cs="Arial"/>
          <w:color w:val="000000"/>
          <w:sz w:val="24"/>
          <w:szCs w:val="24"/>
        </w:rPr>
        <w:t xml:space="preserve"> </w:t>
      </w:r>
      <w:r w:rsidRPr="00C0792C">
        <w:rPr>
          <w:rFonts w:ascii="Arial Narrow" w:hAnsi="Arial Narrow" w:cs="Arial"/>
          <w:color w:val="000000"/>
          <w:sz w:val="24"/>
          <w:szCs w:val="24"/>
        </w:rPr>
        <w:t>Instytucja Zarządzająca może uznać część wydatków związanych z tym zamówieniem za</w:t>
      </w:r>
      <w:r>
        <w:rPr>
          <w:rFonts w:ascii="Arial Narrow" w:hAnsi="Arial Narrow" w:cs="Arial"/>
          <w:color w:val="000000"/>
          <w:sz w:val="24"/>
          <w:szCs w:val="24"/>
        </w:rPr>
        <w:t xml:space="preserve"> </w:t>
      </w:r>
      <w:r w:rsidRPr="00C0792C">
        <w:rPr>
          <w:rFonts w:ascii="Arial Narrow" w:hAnsi="Arial Narrow" w:cs="Arial"/>
          <w:color w:val="000000"/>
          <w:sz w:val="24"/>
          <w:szCs w:val="24"/>
        </w:rPr>
        <w:t>niekwalifikowalne.</w:t>
      </w:r>
    </w:p>
    <w:p w:rsidR="00697DF9" w:rsidRPr="00A140DD"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140DD">
        <w:rPr>
          <w:rFonts w:ascii="Arial Narrow" w:hAnsi="Arial Narrow" w:cs="Arial"/>
          <w:iCs/>
          <w:color w:val="000000"/>
          <w:sz w:val="24"/>
          <w:szCs w:val="24"/>
        </w:rPr>
        <w:t>Postanowienia ust. 1-6</w:t>
      </w:r>
      <w:r w:rsidR="00B23591">
        <w:rPr>
          <w:rFonts w:ascii="Arial Narrow" w:hAnsi="Arial Narrow" w:cs="Arial"/>
          <w:iCs/>
          <w:color w:val="000000"/>
          <w:sz w:val="24"/>
          <w:szCs w:val="24"/>
        </w:rPr>
        <w:t xml:space="preserve"> </w:t>
      </w:r>
      <w:r w:rsidRPr="00A140DD">
        <w:rPr>
          <w:rFonts w:ascii="Arial Narrow" w:hAnsi="Arial Narrow" w:cs="Arial"/>
          <w:iCs/>
          <w:color w:val="000000"/>
          <w:sz w:val="24"/>
          <w:szCs w:val="24"/>
        </w:rPr>
        <w:t xml:space="preserve">stosuje się także do </w:t>
      </w:r>
      <w:r w:rsidRPr="00A140DD">
        <w:rPr>
          <w:rFonts w:ascii="Arial Narrow" w:hAnsi="Arial Narrow" w:cs="Arial"/>
          <w:i/>
          <w:iCs/>
          <w:color w:val="000000"/>
          <w:sz w:val="24"/>
          <w:szCs w:val="24"/>
        </w:rPr>
        <w:t>Partnerów</w:t>
      </w:r>
      <w:r w:rsidRPr="00A140DD">
        <w:rPr>
          <w:rFonts w:ascii="Arial Narrow" w:hAnsi="Arial Narrow" w:cs="Arial"/>
          <w:iCs/>
          <w:color w:val="000000"/>
          <w:sz w:val="24"/>
          <w:szCs w:val="24"/>
        </w:rPr>
        <w:t>.</w:t>
      </w:r>
      <w:r w:rsidRPr="00A140DD">
        <w:rPr>
          <w:rStyle w:val="Odwoanieprzypisudolnego"/>
          <w:rFonts w:ascii="Arial Narrow" w:hAnsi="Arial Narrow" w:cs="Arial"/>
          <w:iCs/>
          <w:color w:val="000000"/>
          <w:sz w:val="24"/>
          <w:szCs w:val="24"/>
        </w:rPr>
        <w:footnoteReference w:id="47"/>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1</w:t>
      </w:r>
    </w:p>
    <w:p w:rsidR="00697DF9" w:rsidRPr="00B838BB"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B838BB">
        <w:rPr>
          <w:rFonts w:ascii="Arial Narrow" w:hAnsi="Arial Narrow" w:cs="Arial"/>
          <w:b/>
          <w:color w:val="000000"/>
          <w:sz w:val="24"/>
          <w:szCs w:val="24"/>
        </w:rPr>
        <w:t>Ochrona danych osobowych</w:t>
      </w:r>
    </w:p>
    <w:p w:rsidR="00697DF9" w:rsidRPr="00B838BB"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37366D">
        <w:rPr>
          <w:rFonts w:ascii="Arial Narrow" w:hAnsi="Arial Narrow"/>
          <w:sz w:val="24"/>
          <w:szCs w:val="24"/>
        </w:rPr>
        <w:t xml:space="preserve">Administratorem zbioru  danych osobowych </w:t>
      </w:r>
      <w:proofErr w:type="spellStart"/>
      <w:r w:rsidRPr="0037366D">
        <w:rPr>
          <w:rFonts w:ascii="Arial Narrow" w:hAnsi="Arial Narrow"/>
          <w:sz w:val="24"/>
          <w:szCs w:val="24"/>
        </w:rPr>
        <w:t>pn</w:t>
      </w:r>
      <w:proofErr w:type="spellEnd"/>
      <w:r w:rsidRPr="0037366D">
        <w:rPr>
          <w:rFonts w:ascii="Arial Narrow" w:hAnsi="Arial Narrow"/>
          <w:sz w:val="24"/>
          <w:szCs w:val="24"/>
        </w:rPr>
        <w:t>: ”Centralny system teleinformatyczny wspierający realizację programów operacyjnych” przetwarzanych w systemie CST jest Minister Infrastruktury i Rozwoju Regionalnego.</w:t>
      </w:r>
    </w:p>
    <w:p w:rsidR="0037366D" w:rsidRPr="0037366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Pr>
          <w:rFonts w:ascii="Arial Narrow" w:hAnsi="Arial Narrow"/>
          <w:sz w:val="24"/>
          <w:szCs w:val="24"/>
        </w:rPr>
        <w:t xml:space="preserve">Na podstawie </w:t>
      </w:r>
      <w:r>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Pr>
          <w:rFonts w:ascii="Arial Narrow" w:hAnsi="Arial Narrow"/>
          <w:sz w:val="24"/>
          <w:szCs w:val="24"/>
        </w:rPr>
        <w:t xml:space="preserve"> art. 10 ust 1. </w:t>
      </w:r>
      <w:r w:rsidR="006E2696">
        <w:rPr>
          <w:rFonts w:ascii="Arial Narrow" w:hAnsi="Arial Narrow"/>
          <w:sz w:val="24"/>
          <w:szCs w:val="24"/>
        </w:rPr>
        <w:t>u</w:t>
      </w:r>
      <w:r>
        <w:rPr>
          <w:rFonts w:ascii="Arial Narrow" w:hAnsi="Arial Narrow"/>
          <w:sz w:val="24"/>
          <w:szCs w:val="24"/>
        </w:rPr>
        <w:t xml:space="preserve">stawy wdrożeniowej, Powierzający powierza Beneficjentowi przetwarzanie danych osobowych </w:t>
      </w:r>
      <w:r>
        <w:rPr>
          <w:rFonts w:ascii="Arial Narrow" w:hAnsi="Arial Narrow"/>
          <w:sz w:val="24"/>
          <w:szCs w:val="24"/>
        </w:rPr>
        <w:br/>
        <w:t xml:space="preserve">w imieniu i na rzecz Powierzającego na warunkach opisanych w Porozumieniu w zbiorze </w:t>
      </w:r>
      <w:r w:rsidRPr="00496030">
        <w:rPr>
          <w:rFonts w:ascii="Arial Narrow" w:hAnsi="Arial Narrow"/>
          <w:sz w:val="24"/>
          <w:szCs w:val="24"/>
        </w:rPr>
        <w:t>”Centralny system teleinformatyczny wspierający realizację programów operacyjnych”</w:t>
      </w:r>
      <w:r>
        <w:rPr>
          <w:rFonts w:ascii="Arial Narrow" w:hAnsi="Arial Narrow"/>
          <w:sz w:val="24"/>
          <w:szCs w:val="24"/>
        </w:rPr>
        <w:t>.</w:t>
      </w:r>
    </w:p>
    <w:p w:rsidR="0037366D" w:rsidRPr="00BD78AC"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BD78AC">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Pr>
          <w:rFonts w:ascii="Arial Narrow" w:hAnsi="Arial Narrow"/>
          <w:sz w:val="24"/>
          <w:szCs w:val="24"/>
        </w:rPr>
        <w:br/>
      </w:r>
      <w:r w:rsidRPr="00BD78AC">
        <w:rPr>
          <w:rFonts w:ascii="Arial Narrow" w:hAnsi="Arial Narrow"/>
          <w:sz w:val="24"/>
          <w:szCs w:val="24"/>
        </w:rPr>
        <w:t>lub w innym miejscu, w którym są zlokalizowane dokumenty związane z Projektem. Zmiana wzoru oświadczenia nie wymaga aneksowania Umowy.</w:t>
      </w:r>
    </w:p>
    <w:p w:rsidR="00BD78AC"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hAnsi="Arial Narrow"/>
          <w:sz w:val="24"/>
          <w:szCs w:val="24"/>
        </w:rPr>
        <w:t>Zakres danych osobowych powierzonych do przetwarzania Beneficjentowi przez Powierzającego na podstawie Umowy, określa załącznik nr 5 do Umowy.</w:t>
      </w:r>
    </w:p>
    <w:p w:rsidR="00913547" w:rsidRPr="00913547"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913547">
        <w:rPr>
          <w:rFonts w:ascii="Arial Narrow" w:eastAsia="Arial" w:hAnsi="Arial Narrow" w:cs="Arial"/>
          <w:color w:val="000000"/>
          <w:sz w:val="24"/>
          <w:szCs w:val="24"/>
          <w:lang w:eastAsia="pl-PL"/>
        </w:rPr>
        <w:t xml:space="preserve">Przy przetwarzaniu danych osobowych Beneficjent zobowiązuje się do przestrzegania zasad wskazanych </w:t>
      </w:r>
      <w:r>
        <w:rPr>
          <w:rFonts w:ascii="Arial Narrow" w:eastAsia="Arial" w:hAnsi="Arial Narrow" w:cs="Arial"/>
          <w:color w:val="000000"/>
          <w:sz w:val="24"/>
          <w:szCs w:val="24"/>
          <w:lang w:eastAsia="pl-PL"/>
        </w:rPr>
        <w:br/>
      </w:r>
      <w:r w:rsidRPr="00913547">
        <w:rPr>
          <w:rFonts w:ascii="Arial Narrow" w:eastAsia="Arial" w:hAnsi="Arial Narrow" w:cs="Arial"/>
          <w:color w:val="000000"/>
          <w:sz w:val="24"/>
          <w:szCs w:val="24"/>
          <w:lang w:eastAsia="pl-PL"/>
        </w:rPr>
        <w:t>w niniejszym paragrafie, w ustawie o</w:t>
      </w:r>
      <w:r>
        <w:rPr>
          <w:rFonts w:ascii="Arial Narrow" w:eastAsia="Arial" w:hAnsi="Arial Narrow" w:cs="Arial"/>
          <w:color w:val="000000"/>
          <w:sz w:val="24"/>
          <w:szCs w:val="24"/>
          <w:lang w:eastAsia="pl-PL"/>
        </w:rPr>
        <w:t xml:space="preserve"> ochronie danych osobowych oraz</w:t>
      </w:r>
      <w:r w:rsidRPr="00913547">
        <w:rPr>
          <w:rFonts w:ascii="Arial Narrow" w:eastAsia="Arial" w:hAnsi="Arial Narrow" w:cs="Arial"/>
          <w:color w:val="000000"/>
          <w:sz w:val="24"/>
          <w:szCs w:val="24"/>
          <w:lang w:eastAsia="pl-PL"/>
        </w:rPr>
        <w:t xml:space="preserve"> w rozporządzeniu </w:t>
      </w:r>
      <w:r>
        <w:rPr>
          <w:rFonts w:ascii="Arial Narrow" w:eastAsia="Arial" w:hAnsi="Arial Narrow" w:cs="Arial"/>
          <w:color w:val="000000"/>
          <w:sz w:val="24"/>
          <w:szCs w:val="24"/>
          <w:lang w:eastAsia="pl-PL"/>
        </w:rPr>
        <w:t>MSWiA.</w:t>
      </w:r>
    </w:p>
    <w:p w:rsidR="00913547" w:rsidRPr="006E2696"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6E2696">
        <w:rPr>
          <w:rFonts w:ascii="Arial Narrow" w:eastAsia="Arial" w:hAnsi="Arial Narrow" w:cs="Arial"/>
          <w:color w:val="000000"/>
          <w:sz w:val="24"/>
          <w:szCs w:val="24"/>
          <w:lang w:eastAsia="pl-PL"/>
        </w:rPr>
        <w:t>Przetwarzający w szczególności zobowiązuje się do:</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ograniczenia dostępu do powierzonych do przetwarzania danych osobowych, wyłącznie </w:t>
      </w:r>
      <w:r>
        <w:rPr>
          <w:rFonts w:ascii="Arial Narrow" w:hAnsi="Arial Narrow"/>
          <w:sz w:val="24"/>
          <w:szCs w:val="24"/>
        </w:rPr>
        <w:br/>
      </w:r>
      <w:r w:rsidRPr="002F26FE">
        <w:rPr>
          <w:rFonts w:ascii="Arial Narrow" w:hAnsi="Arial Narrow"/>
          <w:sz w:val="24"/>
          <w:szCs w:val="24"/>
        </w:rPr>
        <w:t>do pracowników posiadających upoważnienie do przetwarzania powierzonych do przetwarzania danych osobowych;</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zachowania w poufności wszystkich danych osobowych powierzonych jej w trakcie obowiązywania </w:t>
      </w:r>
      <w:r>
        <w:rPr>
          <w:rFonts w:ascii="Arial Narrow" w:hAnsi="Arial Narrow"/>
          <w:sz w:val="24"/>
          <w:szCs w:val="24"/>
        </w:rPr>
        <w:t>Umowy</w:t>
      </w:r>
      <w:r w:rsidRPr="002F26FE">
        <w:rPr>
          <w:rFonts w:ascii="Arial Narrow" w:hAnsi="Arial Narrow"/>
          <w:sz w:val="24"/>
          <w:szCs w:val="24"/>
        </w:rPr>
        <w:t xml:space="preserve"> lub dokumentów uzyskanych w związku z wykonywaniem czynności objętych </w:t>
      </w:r>
      <w:r>
        <w:rPr>
          <w:rFonts w:ascii="Arial Narrow" w:hAnsi="Arial Narrow"/>
          <w:sz w:val="24"/>
          <w:szCs w:val="24"/>
        </w:rPr>
        <w:t>Umową</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a także zachowania w poufności informacji o stosowanych sposobach zabezpieczenia danych osobowych, również po rozwiązaniu </w:t>
      </w:r>
      <w:r>
        <w:rPr>
          <w:rFonts w:ascii="Arial Narrow" w:hAnsi="Arial Narrow"/>
          <w:sz w:val="24"/>
          <w:szCs w:val="24"/>
        </w:rPr>
        <w:t>Umowy</w:t>
      </w:r>
      <w:r w:rsidRPr="002F26FE">
        <w:rPr>
          <w:rFonts w:ascii="Arial Narrow" w:hAnsi="Arial Narrow"/>
          <w:sz w:val="24"/>
          <w:szCs w:val="24"/>
        </w:rPr>
        <w:t>;</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wymagania od swoich pracowników przestrzegania należytej staranności w zakresie zachowania </w:t>
      </w:r>
      <w:r>
        <w:rPr>
          <w:rFonts w:ascii="Arial Narrow" w:hAnsi="Arial Narrow"/>
          <w:sz w:val="24"/>
          <w:szCs w:val="24"/>
        </w:rPr>
        <w:br/>
      </w:r>
      <w:r w:rsidRPr="002F26FE">
        <w:rPr>
          <w:rFonts w:ascii="Arial Narrow" w:hAnsi="Arial Narrow"/>
          <w:sz w:val="24"/>
          <w:szCs w:val="24"/>
        </w:rPr>
        <w:t>w poufności powierzonych do przetwarzania danych osobowych danych osobowych oraz sposobów ich zabezpieczenia;</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lastRenderedPageBreak/>
        <w:t>nadzorowania swoich pracowników, w zakresie zabezpieczenia przetwarzanych danych osobowych;</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 xml:space="preserve">niewykorzystywania danych osobowych powierzonych do przetwarzania na podstawie </w:t>
      </w:r>
      <w:r>
        <w:rPr>
          <w:rFonts w:ascii="Arial Narrow" w:hAnsi="Arial Narrow"/>
          <w:sz w:val="24"/>
          <w:szCs w:val="24"/>
        </w:rPr>
        <w:t>Umowy</w:t>
      </w:r>
      <w:r w:rsidRPr="002F26FE">
        <w:rPr>
          <w:rFonts w:ascii="Arial Narrow" w:hAnsi="Arial Narrow"/>
          <w:sz w:val="24"/>
          <w:szCs w:val="24"/>
        </w:rPr>
        <w:t xml:space="preserve"> </w:t>
      </w:r>
      <w:r>
        <w:rPr>
          <w:rFonts w:ascii="Arial Narrow" w:hAnsi="Arial Narrow"/>
          <w:sz w:val="24"/>
          <w:szCs w:val="24"/>
        </w:rPr>
        <w:br/>
      </w:r>
      <w:r w:rsidRPr="002F26FE">
        <w:rPr>
          <w:rFonts w:ascii="Arial Narrow" w:hAnsi="Arial Narrow"/>
          <w:sz w:val="24"/>
          <w:szCs w:val="24"/>
        </w:rPr>
        <w:t xml:space="preserve">dla celów innych niż określone w </w:t>
      </w:r>
      <w:r>
        <w:rPr>
          <w:rFonts w:ascii="Arial Narrow" w:hAnsi="Arial Narrow"/>
          <w:sz w:val="24"/>
          <w:szCs w:val="24"/>
        </w:rPr>
        <w:t>Umowie</w:t>
      </w:r>
      <w:r w:rsidRPr="002F26FE">
        <w:rPr>
          <w:rFonts w:ascii="Arial Narrow" w:hAnsi="Arial Narrow"/>
          <w:sz w:val="24"/>
          <w:szCs w:val="24"/>
        </w:rPr>
        <w:t>;</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2F26FE">
        <w:rPr>
          <w:rFonts w:ascii="Arial Narrow" w:hAnsi="Arial Narrow"/>
          <w:sz w:val="24"/>
          <w:szCs w:val="24"/>
        </w:rPr>
        <w:t>udzielenia Powierzającemu, na każde jego żądanie, informacji na temat przetwarzania powierzonych do przetwarzania danych osobowych;</w:t>
      </w:r>
    </w:p>
    <w:p w:rsidR="006E2696" w:rsidRPr="006E2696"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B53A74">
        <w:rPr>
          <w:rFonts w:ascii="Arial Narrow" w:hAnsi="Arial Narrow"/>
          <w:sz w:val="24"/>
          <w:szCs w:val="24"/>
        </w:rPr>
        <w:t xml:space="preserve">usunięcia z elektronicznych nośników informacji wielokrotnego zapisu w sposób trwały </w:t>
      </w:r>
      <w:r>
        <w:rPr>
          <w:rFonts w:ascii="Arial Narrow" w:hAnsi="Arial Narrow"/>
          <w:sz w:val="24"/>
          <w:szCs w:val="24"/>
        </w:rPr>
        <w:br/>
      </w:r>
      <w:r w:rsidRPr="00B53A74">
        <w:rPr>
          <w:rFonts w:ascii="Arial Narrow" w:hAnsi="Arial Narrow"/>
          <w:sz w:val="24"/>
          <w:szCs w:val="24"/>
        </w:rPr>
        <w:t xml:space="preserve">i nieodwracalny oraz zniszczenia nośników papierowych i elektronicznych nośników informacji jednokrotnego zapisu, na których utrwalone zostały powierzone </w:t>
      </w:r>
      <w:r>
        <w:rPr>
          <w:rFonts w:ascii="Arial Narrow" w:hAnsi="Arial Narrow"/>
          <w:sz w:val="24"/>
          <w:szCs w:val="24"/>
        </w:rPr>
        <w:t xml:space="preserve">do </w:t>
      </w:r>
      <w:r w:rsidRPr="00B53A74">
        <w:rPr>
          <w:rFonts w:ascii="Arial Narrow" w:hAnsi="Arial Narrow"/>
          <w:sz w:val="24"/>
          <w:szCs w:val="24"/>
        </w:rPr>
        <w:t xml:space="preserve">przetwarzania dane osobowe, </w:t>
      </w:r>
      <w:r>
        <w:rPr>
          <w:rFonts w:ascii="Arial Narrow" w:hAnsi="Arial Narrow"/>
          <w:sz w:val="24"/>
          <w:szCs w:val="24"/>
        </w:rPr>
        <w:br/>
      </w:r>
      <w:r w:rsidRPr="00B53A74">
        <w:rPr>
          <w:rFonts w:ascii="Arial Narrow" w:hAnsi="Arial Narrow"/>
          <w:sz w:val="24"/>
          <w:szCs w:val="24"/>
        </w:rPr>
        <w:t>po zakończeniu obowiązywania okresu archiwizowania wynikającego z przepisów obowiązującego prawa;</w:t>
      </w:r>
    </w:p>
    <w:p w:rsidR="006E2696" w:rsidRPr="00913547" w:rsidRDefault="006E2696" w:rsidP="006E2696">
      <w:pPr>
        <w:pStyle w:val="Akapitzlist"/>
        <w:numPr>
          <w:ilvl w:val="0"/>
          <w:numId w:val="64"/>
        </w:numPr>
        <w:autoSpaceDE w:val="0"/>
        <w:autoSpaceDN w:val="0"/>
        <w:adjustRightInd w:val="0"/>
        <w:spacing w:after="0" w:line="240" w:lineRule="auto"/>
        <w:ind w:left="1418" w:hanging="284"/>
        <w:jc w:val="both"/>
        <w:rPr>
          <w:rFonts w:ascii="Arial Narrow" w:hAnsi="Arial Narrow" w:cs="Arial"/>
          <w:bCs/>
          <w:color w:val="000000"/>
          <w:sz w:val="24"/>
          <w:szCs w:val="24"/>
        </w:rPr>
      </w:pPr>
      <w:r w:rsidRPr="00DE1891">
        <w:rPr>
          <w:rFonts w:ascii="Arial Narrow" w:hAnsi="Arial Narrow"/>
          <w:sz w:val="24"/>
          <w:szCs w:val="24"/>
        </w:rPr>
        <w:t xml:space="preserve">niezwłocznego przekazania </w:t>
      </w:r>
      <w:r w:rsidRPr="00CB61A0">
        <w:rPr>
          <w:rFonts w:ascii="Arial Narrow" w:hAnsi="Arial Narrow"/>
          <w:sz w:val="24"/>
          <w:szCs w:val="24"/>
        </w:rPr>
        <w:t xml:space="preserve">Powierzającemu pisemnego </w:t>
      </w:r>
      <w:r w:rsidRPr="00DE1891">
        <w:rPr>
          <w:rFonts w:ascii="Arial Narrow" w:hAnsi="Arial Narrow"/>
          <w:sz w:val="24"/>
          <w:szCs w:val="24"/>
        </w:rPr>
        <w:t xml:space="preserve">oświadczenia, w którym potwierdzi, </w:t>
      </w:r>
      <w:r>
        <w:rPr>
          <w:rFonts w:ascii="Arial Narrow" w:hAnsi="Arial Narrow"/>
          <w:sz w:val="24"/>
          <w:szCs w:val="24"/>
        </w:rPr>
        <w:br/>
      </w:r>
      <w:r w:rsidRPr="00DE1891">
        <w:rPr>
          <w:rFonts w:ascii="Arial Narrow" w:hAnsi="Arial Narrow"/>
          <w:sz w:val="24"/>
          <w:szCs w:val="24"/>
        </w:rPr>
        <w:t xml:space="preserve">że </w:t>
      </w:r>
      <w:r>
        <w:rPr>
          <w:rFonts w:ascii="Arial Narrow" w:hAnsi="Arial Narrow"/>
          <w:sz w:val="24"/>
          <w:szCs w:val="24"/>
        </w:rPr>
        <w:t>Przetwarzający</w:t>
      </w:r>
      <w:r w:rsidRPr="00DE1891">
        <w:rPr>
          <w:rFonts w:ascii="Arial Narrow" w:hAnsi="Arial Narrow"/>
          <w:sz w:val="24"/>
          <w:szCs w:val="24"/>
        </w:rPr>
        <w:t xml:space="preserve"> nie posiada żadnych danych osobowych </w:t>
      </w:r>
      <w:r>
        <w:rPr>
          <w:rFonts w:ascii="Arial Narrow" w:hAnsi="Arial Narrow"/>
          <w:sz w:val="24"/>
          <w:szCs w:val="24"/>
        </w:rPr>
        <w:t>których przetwarzanie zostało jemu</w:t>
      </w:r>
      <w:r w:rsidRPr="00DE1891">
        <w:rPr>
          <w:rFonts w:ascii="Arial Narrow" w:hAnsi="Arial Narrow"/>
          <w:sz w:val="24"/>
          <w:szCs w:val="24"/>
        </w:rPr>
        <w:t xml:space="preserve"> </w:t>
      </w:r>
      <w:r w:rsidRPr="00E740F5">
        <w:rPr>
          <w:rFonts w:ascii="Arial Narrow" w:hAnsi="Arial Narrow"/>
          <w:sz w:val="24"/>
          <w:szCs w:val="24"/>
        </w:rPr>
        <w:t xml:space="preserve">powierzone Umową, po </w:t>
      </w:r>
      <w:r w:rsidRPr="00DE1891">
        <w:rPr>
          <w:rFonts w:ascii="Arial Narrow" w:hAnsi="Arial Narrow"/>
          <w:sz w:val="24"/>
          <w:szCs w:val="24"/>
        </w:rPr>
        <w:t>zrealizowaniu postanowień pkt 7.</w:t>
      </w:r>
    </w:p>
    <w:p w:rsidR="0037366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82467D">
        <w:rPr>
          <w:rFonts w:ascii="Arial Narrow" w:hAnsi="Arial Narrow"/>
          <w:sz w:val="24"/>
          <w:szCs w:val="24"/>
        </w:rPr>
        <w:t>Beneficjent nie decyduje o celach i środkach przetwarzania powierzonych danych osobowych.</w:t>
      </w:r>
    </w:p>
    <w:p w:rsidR="0082467D" w:rsidRPr="008246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82467D">
        <w:rPr>
          <w:rFonts w:ascii="Arial Narrow" w:hAnsi="Arial Narrow"/>
          <w:sz w:val="24"/>
          <w:szCs w:val="24"/>
        </w:rPr>
        <w:t>Beneficjent, w przypadku przetwarzania powierzonych danych osobowych w systemie informatycznym, zobowiązuje się do przetwarzania ich w CST.</w:t>
      </w:r>
    </w:p>
    <w:p w:rsidR="0082467D" w:rsidRPr="007064E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660687">
        <w:rPr>
          <w:rFonts w:ascii="Arial Narrow" w:hAnsi="Arial Narrow"/>
          <w:sz w:val="24"/>
          <w:szCs w:val="24"/>
        </w:rPr>
        <w:t xml:space="preserve">Instytucja </w:t>
      </w:r>
      <w:r w:rsidR="00660687" w:rsidRPr="00660687">
        <w:rPr>
          <w:rFonts w:ascii="Arial Narrow" w:hAnsi="Arial Narrow"/>
          <w:sz w:val="24"/>
          <w:szCs w:val="24"/>
        </w:rPr>
        <w:t>Zarządzająca</w:t>
      </w:r>
      <w:r w:rsidRPr="00660687">
        <w:rPr>
          <w:rFonts w:ascii="Arial Narrow" w:hAnsi="Arial Narrow"/>
          <w:sz w:val="24"/>
          <w:szCs w:val="24"/>
        </w:rPr>
        <w:t xml:space="preserve"> umocowuje </w:t>
      </w:r>
      <w:r w:rsidRPr="0082467D">
        <w:rPr>
          <w:rFonts w:ascii="Arial Narrow" w:hAnsi="Arial Narrow"/>
          <w:sz w:val="24"/>
          <w:szCs w:val="24"/>
        </w:rPr>
        <w:t xml:space="preserve">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Pr>
          <w:rFonts w:ascii="Arial Narrow" w:hAnsi="Arial Narrow"/>
          <w:sz w:val="24"/>
          <w:szCs w:val="24"/>
        </w:rPr>
        <w:t>Zarządzającą</w:t>
      </w:r>
      <w:r w:rsidRPr="0082467D">
        <w:rPr>
          <w:rFonts w:ascii="Arial Narrow" w:hAnsi="Arial Narrow"/>
          <w:sz w:val="24"/>
          <w:szCs w:val="24"/>
        </w:rPr>
        <w:t xml:space="preserve"> w terminie 7 dni roboczych </w:t>
      </w:r>
      <w:r w:rsidR="00660687">
        <w:rPr>
          <w:rFonts w:ascii="Arial Narrow" w:hAnsi="Arial Narrow"/>
          <w:sz w:val="24"/>
          <w:szCs w:val="24"/>
        </w:rPr>
        <w:br/>
      </w:r>
      <w:r w:rsidRPr="0082467D">
        <w:rPr>
          <w:rFonts w:ascii="Arial Narrow" w:hAnsi="Arial Narrow"/>
          <w:sz w:val="24"/>
          <w:szCs w:val="24"/>
        </w:rPr>
        <w:t xml:space="preserve">od dnia wpłynięcia informacji o zamiarze powierzania przetwarzania danych osobowych do Instytucji </w:t>
      </w:r>
      <w:r w:rsidR="00660687">
        <w:rPr>
          <w:rFonts w:ascii="Arial Narrow" w:hAnsi="Arial Narrow"/>
          <w:sz w:val="24"/>
          <w:szCs w:val="24"/>
        </w:rPr>
        <w:t>Zarządzającej</w:t>
      </w:r>
      <w:r w:rsidRPr="008246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Pr>
          <w:rFonts w:ascii="Arial Narrow" w:hAnsi="Arial Narrow"/>
          <w:sz w:val="24"/>
          <w:szCs w:val="24"/>
        </w:rPr>
        <w:br/>
      </w:r>
      <w:r w:rsidRPr="0082467D">
        <w:rPr>
          <w:rFonts w:ascii="Arial Narrow" w:hAnsi="Arial Narrow"/>
          <w:sz w:val="24"/>
          <w:szCs w:val="24"/>
        </w:rPr>
        <w:t>z postanowieniami niniejszego paragrafu.</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7064E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7064EA">
        <w:rPr>
          <w:rFonts w:ascii="Arial Narrow" w:hAnsi="Arial Narrow"/>
          <w:sz w:val="24"/>
          <w:szCs w:val="24"/>
        </w:rPr>
        <w:t xml:space="preserve">Upoważnienia do przetwarzania danych osobowych w zbiorze, o którym mowa w ust. 1, wydaje wyłącznie administrator </w:t>
      </w:r>
      <w:r>
        <w:rPr>
          <w:rFonts w:ascii="Arial Narrow" w:hAnsi="Arial Narrow"/>
          <w:sz w:val="24"/>
          <w:szCs w:val="24"/>
        </w:rPr>
        <w:t>zbioru danych osobowych</w:t>
      </w:r>
      <w:r w:rsidRPr="007064EA">
        <w:rPr>
          <w:rFonts w:ascii="Arial Narrow" w:hAnsi="Arial Narrow"/>
          <w:sz w:val="24"/>
          <w:szCs w:val="24"/>
        </w:rPr>
        <w:t xml:space="preserve"> </w:t>
      </w:r>
      <w:r>
        <w:rPr>
          <w:rFonts w:ascii="Arial Narrow" w:hAnsi="Arial Narrow"/>
          <w:sz w:val="24"/>
          <w:szCs w:val="24"/>
        </w:rPr>
        <w:t>CST</w:t>
      </w:r>
      <w:r w:rsidRPr="007064EA">
        <w:rPr>
          <w:rFonts w:ascii="Arial Narrow" w:hAnsi="Arial Narrow"/>
          <w:sz w:val="24"/>
          <w:szCs w:val="24"/>
        </w:rPr>
        <w:t xml:space="preserve"> wspierający realizację programów operacyjnych, którym jest Minister Infrastruktury i Rozwoju</w:t>
      </w:r>
      <w:r>
        <w:rPr>
          <w:rFonts w:ascii="Arial Narrow" w:hAnsi="Arial Narrow"/>
          <w:sz w:val="24"/>
          <w:szCs w:val="24"/>
        </w:rPr>
        <w:t xml:space="preserve"> Regionalnego</w:t>
      </w:r>
      <w:r w:rsidRPr="007064EA">
        <w:rPr>
          <w:rFonts w:ascii="Arial Narrow" w:hAnsi="Arial Narrow"/>
          <w:sz w:val="24"/>
          <w:szCs w:val="24"/>
        </w:rPr>
        <w:t>.</w:t>
      </w:r>
    </w:p>
    <w:p w:rsidR="007064EA"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sz w:val="24"/>
          <w:szCs w:val="24"/>
          <w:lang w:eastAsia="pl-PL"/>
        </w:rPr>
        <w:t xml:space="preserve">Imienne upoważnienia, o których mowa w ust. 15, są ważne do dnia odwołania, nie dłużej jednak niż do dnia, </w:t>
      </w:r>
      <w:r w:rsidRPr="00DD5922">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DD5922"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DD5922">
        <w:rPr>
          <w:rFonts w:ascii="Arial Narrow" w:eastAsia="Arial" w:hAnsi="Arial Narrow" w:cs="Arial"/>
          <w:color w:val="000000"/>
          <w:sz w:val="24"/>
          <w:szCs w:val="24"/>
          <w:lang w:eastAsia="pl-PL"/>
        </w:rPr>
        <w:t>Beneficjent prowadzi ewidencję osób upoważnionych do</w:t>
      </w:r>
      <w:r w:rsidR="000348E8">
        <w:rPr>
          <w:rFonts w:ascii="Arial Narrow" w:eastAsia="Arial" w:hAnsi="Arial Narrow" w:cs="Arial"/>
          <w:color w:val="000000"/>
          <w:sz w:val="24"/>
          <w:szCs w:val="24"/>
          <w:lang w:eastAsia="pl-PL"/>
        </w:rPr>
        <w:t xml:space="preserve"> przetwarzania danych osobowych</w:t>
      </w:r>
      <w:r w:rsidRPr="00DD5922">
        <w:rPr>
          <w:rFonts w:ascii="Arial Narrow" w:eastAsia="Arial" w:hAnsi="Arial Narrow" w:cs="Arial"/>
          <w:color w:val="000000"/>
          <w:sz w:val="24"/>
          <w:szCs w:val="24"/>
          <w:lang w:eastAsia="pl-PL"/>
        </w:rPr>
        <w:t xml:space="preserve"> w związku </w:t>
      </w:r>
      <w:r w:rsidR="00E740F5">
        <w:rPr>
          <w:rFonts w:ascii="Arial Narrow" w:eastAsia="Arial" w:hAnsi="Arial Narrow" w:cs="Arial"/>
          <w:color w:val="000000"/>
          <w:sz w:val="24"/>
          <w:szCs w:val="24"/>
          <w:lang w:eastAsia="pl-PL"/>
        </w:rPr>
        <w:br/>
      </w:r>
      <w:r w:rsidRPr="00DD5922">
        <w:rPr>
          <w:rFonts w:ascii="Arial Narrow" w:eastAsia="Arial" w:hAnsi="Arial Narrow" w:cs="Arial"/>
          <w:color w:val="000000"/>
          <w:sz w:val="24"/>
          <w:szCs w:val="24"/>
          <w:lang w:eastAsia="pl-PL"/>
        </w:rPr>
        <w:t>z wykonywaniem Umowy.</w:t>
      </w:r>
    </w:p>
    <w:p w:rsidR="00DD5922" w:rsidRPr="00E740F5"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eastAsia="Arial" w:hAnsi="Arial Narrow" w:cs="Arial"/>
          <w:color w:val="000000"/>
          <w:sz w:val="24"/>
          <w:szCs w:val="24"/>
          <w:lang w:eastAsia="pl-PL"/>
        </w:rPr>
        <w:t xml:space="preserve">Instytucja </w:t>
      </w:r>
      <w:r>
        <w:rPr>
          <w:rFonts w:ascii="Arial Narrow" w:eastAsia="Arial" w:hAnsi="Arial Narrow" w:cs="Arial"/>
          <w:color w:val="000000"/>
          <w:sz w:val="24"/>
          <w:szCs w:val="24"/>
          <w:lang w:eastAsia="pl-PL"/>
        </w:rPr>
        <w:t>Zarządzająca</w:t>
      </w:r>
      <w:r w:rsidRPr="00E740F5">
        <w:rPr>
          <w:rFonts w:ascii="Arial Narrow" w:eastAsia="Arial" w:hAnsi="Arial Narrow" w:cs="Arial"/>
          <w:color w:val="000000"/>
          <w:sz w:val="24"/>
          <w:szCs w:val="24"/>
          <w:lang w:eastAsia="pl-PL"/>
        </w:rPr>
        <w:t xml:space="preserve"> umocowuje Beneficjenta do takiego formułowania umów zawieranych przez Beneficjenta z podmiotami, o których mowa w ust. </w:t>
      </w:r>
      <w:r>
        <w:rPr>
          <w:rFonts w:ascii="Arial Narrow" w:eastAsia="Arial" w:hAnsi="Arial Narrow" w:cs="Arial"/>
          <w:color w:val="000000"/>
          <w:sz w:val="24"/>
          <w:szCs w:val="24"/>
          <w:lang w:eastAsia="pl-PL"/>
        </w:rPr>
        <w:t>11</w:t>
      </w:r>
      <w:r w:rsidRPr="00E740F5">
        <w:rPr>
          <w:rFonts w:ascii="Arial Narrow" w:eastAsia="Arial" w:hAnsi="Arial Narrow" w:cs="Arial"/>
          <w:color w:val="000000"/>
          <w:sz w:val="24"/>
          <w:szCs w:val="24"/>
          <w:lang w:eastAsia="pl-PL"/>
        </w:rPr>
        <w:t>, by podmioty te były umocowane do wykonywania wobec osób, których dane dotyczą, obowiązków informacyjnych wynikających z art. 24 i art. 25 ustawy o ochronie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740F5">
        <w:rPr>
          <w:rFonts w:ascii="Arial Narrow" w:hAnsi="Arial Narrow"/>
          <w:sz w:val="24"/>
          <w:szCs w:val="24"/>
        </w:rPr>
        <w:lastRenderedPageBreak/>
        <w:t>Beneficjent jest zobowiązany do podjęcia wszelkich kroków służących zachowaniu poufności danych osobowych przetwarzanych przez mających do nich dostęp osób upoważnionych  do przetwarzania danych osobowych.</w:t>
      </w:r>
    </w:p>
    <w:p w:rsidR="00E740F5" w:rsidRPr="00E740F5" w:rsidRDefault="00E740F5" w:rsidP="00E740F5">
      <w:pPr>
        <w:numPr>
          <w:ilvl w:val="0"/>
          <w:numId w:val="14"/>
        </w:numPr>
        <w:spacing w:after="25" w:line="248" w:lineRule="auto"/>
        <w:ind w:right="1349"/>
        <w:jc w:val="both"/>
        <w:rPr>
          <w:rFonts w:ascii="Arial Narrow" w:hAnsi="Arial Narrow"/>
          <w:sz w:val="24"/>
          <w:szCs w:val="24"/>
        </w:rPr>
      </w:pPr>
      <w:r w:rsidRPr="00E740F5">
        <w:rPr>
          <w:rFonts w:ascii="Arial Narrow" w:hAnsi="Arial Narrow"/>
          <w:sz w:val="24"/>
          <w:szCs w:val="24"/>
        </w:rPr>
        <w:t xml:space="preserve">Beneficjent niezwłocznie informuje Instytucję </w:t>
      </w:r>
      <w:r>
        <w:rPr>
          <w:rFonts w:ascii="Arial Narrow" w:hAnsi="Arial Narrow"/>
          <w:sz w:val="24"/>
          <w:szCs w:val="24"/>
        </w:rPr>
        <w:t>Zarządzającą</w:t>
      </w:r>
      <w:r w:rsidRPr="00E740F5">
        <w:rPr>
          <w:rFonts w:ascii="Arial Narrow" w:hAnsi="Arial Narrow"/>
          <w:sz w:val="24"/>
          <w:szCs w:val="24"/>
        </w:rPr>
        <w:t xml:space="preserve"> o: </w:t>
      </w:r>
    </w:p>
    <w:p w:rsidR="0037366D" w:rsidRPr="00E740F5" w:rsidRDefault="00E740F5" w:rsidP="00E740F5">
      <w:pPr>
        <w:pStyle w:val="Akapitzlist"/>
        <w:numPr>
          <w:ilvl w:val="0"/>
          <w:numId w:val="66"/>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hAnsi="Arial Narrow"/>
          <w:sz w:val="24"/>
          <w:szCs w:val="24"/>
        </w:rPr>
        <w:t>przypadkach naruszenia tajemnicy danych osobowych lub o ich niewłaściwym użyciu;</w:t>
      </w:r>
    </w:p>
    <w:p w:rsidR="00E740F5" w:rsidRPr="00E740F5" w:rsidRDefault="00E740F5" w:rsidP="00E740F5">
      <w:pPr>
        <w:pStyle w:val="Akapitzlist"/>
        <w:numPr>
          <w:ilvl w:val="0"/>
          <w:numId w:val="66"/>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wszelkich </w:t>
      </w:r>
      <w:r w:rsidRPr="00E740F5">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E740F5" w:rsidRDefault="00E740F5" w:rsidP="00E740F5">
      <w:pPr>
        <w:pStyle w:val="Akapitzlist"/>
        <w:numPr>
          <w:ilvl w:val="0"/>
          <w:numId w:val="66"/>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wynikach </w:t>
      </w:r>
      <w:r w:rsidRPr="00E740F5">
        <w:rPr>
          <w:rFonts w:ascii="Arial Narrow" w:hAnsi="Arial Narrow"/>
          <w:sz w:val="24"/>
          <w:szCs w:val="24"/>
        </w:rPr>
        <w:t>kontroli prowadzonych przez podmioty uprawnione w zakresie przetwarzania danych osobowych wraz z informacją na temat zastosowania się do wydanych zaleceń, o których mowa  w ust. 2</w:t>
      </w:r>
      <w:r>
        <w:rPr>
          <w:rFonts w:ascii="Arial Narrow" w:hAnsi="Arial Narrow"/>
          <w:sz w:val="24"/>
          <w:szCs w:val="24"/>
        </w:rPr>
        <w:t>5</w:t>
      </w:r>
      <w:r w:rsidRPr="00E740F5">
        <w:rPr>
          <w:rFonts w:ascii="Arial Narrow" w:hAnsi="Arial Narrow"/>
          <w:sz w:val="24"/>
          <w:szCs w:val="24"/>
        </w:rPr>
        <w:t>.</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Beneficjent </w:t>
      </w:r>
      <w:r w:rsidRPr="00E740F5">
        <w:rPr>
          <w:rFonts w:ascii="Arial Narrow" w:hAnsi="Arial Narrow"/>
          <w:sz w:val="24"/>
          <w:szCs w:val="24"/>
        </w:rPr>
        <w:t xml:space="preserve">zobowiązuje się do udzielenia Instytucji </w:t>
      </w:r>
      <w:r w:rsidR="00FB0DE0">
        <w:rPr>
          <w:rFonts w:ascii="Arial Narrow" w:hAnsi="Arial Narrow"/>
          <w:sz w:val="24"/>
          <w:szCs w:val="24"/>
        </w:rPr>
        <w:t>Zarządzającą</w:t>
      </w:r>
      <w:r w:rsidRPr="00E740F5">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Pr>
          <w:rFonts w:ascii="Arial Narrow" w:hAnsi="Arial Narrow"/>
          <w:sz w:val="24"/>
          <w:szCs w:val="24"/>
        </w:rPr>
        <w:br/>
      </w:r>
      <w:r w:rsidRPr="00E740F5">
        <w:rPr>
          <w:rFonts w:ascii="Arial Narrow" w:hAnsi="Arial Narrow"/>
          <w:sz w:val="24"/>
          <w:szCs w:val="24"/>
        </w:rPr>
        <w:t>do przetwarzania danych osobowych obowiązków dotyczących ochrony danych osobowych.</w:t>
      </w:r>
    </w:p>
    <w:p w:rsidR="00E740F5" w:rsidRPr="00E740F5"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Beneficjent </w:t>
      </w:r>
      <w:r w:rsidRPr="00E740F5">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6F13DE"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740F5">
        <w:rPr>
          <w:rFonts w:ascii="Arial Narrow" w:hAnsi="Arial Narrow" w:cs="Calibri"/>
          <w:sz w:val="24"/>
          <w:szCs w:val="24"/>
        </w:rPr>
        <w:t xml:space="preserve">W przypadku </w:t>
      </w:r>
      <w:r w:rsidRPr="00E740F5">
        <w:rPr>
          <w:rFonts w:ascii="Arial Narrow" w:hAnsi="Arial Narrow"/>
          <w:sz w:val="24"/>
          <w:szCs w:val="24"/>
        </w:rPr>
        <w:t xml:space="preserve">powzięcia przez Instytucję </w:t>
      </w:r>
      <w:r>
        <w:rPr>
          <w:rFonts w:ascii="Arial Narrow" w:hAnsi="Arial Narrow"/>
          <w:sz w:val="24"/>
          <w:szCs w:val="24"/>
        </w:rPr>
        <w:t>Zarządzającą</w:t>
      </w:r>
      <w:r w:rsidRPr="00E740F5">
        <w:rPr>
          <w:rFonts w:ascii="Arial Narrow" w:hAnsi="Arial Narrow"/>
          <w:sz w:val="24"/>
          <w:szCs w:val="24"/>
        </w:rPr>
        <w:t xml:space="preserve"> wiadomości o rażącym naruszeniu przez Beneficjenta obowiązków wynikających z ustawy o ochronie danych osobowych, z rozporządzenia MSWiA lub z umowy, Beneficjent umożliwi Instytucji</w:t>
      </w:r>
      <w:r w:rsidR="006F13DE">
        <w:rPr>
          <w:rFonts w:ascii="Arial Narrow" w:hAnsi="Arial Narrow"/>
          <w:sz w:val="24"/>
          <w:szCs w:val="24"/>
        </w:rPr>
        <w:t xml:space="preserve"> Zarządzającej</w:t>
      </w:r>
      <w:r w:rsidRPr="00E740F5">
        <w:rPr>
          <w:rFonts w:ascii="Arial Narrow" w:hAnsi="Arial Narrow"/>
          <w:sz w:val="24"/>
          <w:szCs w:val="24"/>
        </w:rPr>
        <w:t>, lub podmiotom przez nią upoważnionym dokonanie niezapowiedzianej kontroli, w celu określonym w ust. 2</w:t>
      </w:r>
      <w:r w:rsidR="003E5349">
        <w:rPr>
          <w:rFonts w:ascii="Arial Narrow" w:hAnsi="Arial Narrow"/>
          <w:sz w:val="24"/>
          <w:szCs w:val="24"/>
        </w:rPr>
        <w:t>2</w:t>
      </w:r>
      <w:bookmarkStart w:id="0" w:name="_GoBack"/>
      <w:bookmarkEnd w:id="0"/>
      <w:r w:rsidRPr="00E740F5">
        <w:rPr>
          <w:rFonts w:ascii="Arial Narrow" w:hAnsi="Arial Narrow"/>
          <w:sz w:val="24"/>
          <w:szCs w:val="24"/>
        </w:rPr>
        <w:t>.</w:t>
      </w:r>
    </w:p>
    <w:p w:rsidR="00E740F5" w:rsidRPr="006F13DE"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6F13DE">
        <w:rPr>
          <w:rFonts w:ascii="Arial Narrow" w:hAnsi="Arial Narrow" w:cs="Calibri"/>
          <w:sz w:val="24"/>
          <w:szCs w:val="24"/>
        </w:rPr>
        <w:t xml:space="preserve">Kontrolerzy </w:t>
      </w:r>
      <w:r w:rsidRPr="006F13DE">
        <w:rPr>
          <w:rFonts w:ascii="Arial Narrow" w:hAnsi="Arial Narrow"/>
          <w:sz w:val="24"/>
          <w:szCs w:val="24"/>
        </w:rPr>
        <w:t>Instytucji Zarządzającej, lub podmiotów przez nią upoważnionych, mają  w szczególności prawo:</w:t>
      </w:r>
    </w:p>
    <w:p w:rsidR="007B0DF7" w:rsidRDefault="006F13DE" w:rsidP="00CD1A31">
      <w:pPr>
        <w:pStyle w:val="Akapitzlist"/>
        <w:numPr>
          <w:ilvl w:val="0"/>
          <w:numId w:val="67"/>
        </w:numPr>
        <w:autoSpaceDE w:val="0"/>
        <w:autoSpaceDN w:val="0"/>
        <w:adjustRightInd w:val="0"/>
        <w:spacing w:after="0" w:line="240" w:lineRule="auto"/>
        <w:ind w:left="1134" w:firstLine="0"/>
        <w:jc w:val="both"/>
        <w:rPr>
          <w:rFonts w:ascii="Arial Narrow" w:hAnsi="Arial Narrow" w:cs="Calibri"/>
          <w:sz w:val="24"/>
          <w:szCs w:val="24"/>
        </w:rPr>
      </w:pPr>
      <w:r>
        <w:rPr>
          <w:rFonts w:ascii="Arial Narrow" w:hAnsi="Arial Narrow" w:cs="Calibri"/>
          <w:sz w:val="24"/>
          <w:szCs w:val="24"/>
        </w:rPr>
        <w:t xml:space="preserve">wstępu, </w:t>
      </w:r>
      <w:r w:rsidR="00CD1A31">
        <w:rPr>
          <w:rFonts w:ascii="Arial Narrow" w:hAnsi="Arial Narrow" w:cs="Calibri"/>
          <w:sz w:val="24"/>
          <w:szCs w:val="24"/>
        </w:rPr>
        <w:t xml:space="preserve">w godzinach pracy Beneficjenta, za okazaniem imiennego upoważnienia, do pomieszczenia, w którym jest </w:t>
      </w:r>
      <w:r w:rsidR="0099300A">
        <w:rPr>
          <w:rFonts w:ascii="Arial Narrow" w:hAnsi="Arial Narrow" w:cs="Calibri"/>
          <w:sz w:val="24"/>
          <w:szCs w:val="24"/>
        </w:rPr>
        <w:t xml:space="preserve">zlokalizowany zbiór powierzonych do przetwarzania danych osobowych, </w:t>
      </w:r>
      <w:r w:rsidR="007B0DF7">
        <w:rPr>
          <w:rFonts w:ascii="Arial Narrow" w:hAnsi="Arial Narrow" w:cs="Calibri"/>
          <w:sz w:val="24"/>
          <w:szCs w:val="24"/>
        </w:rPr>
        <w:br/>
      </w:r>
      <w:r w:rsidR="007B0DF7" w:rsidRPr="007B0DF7">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7B0DF7" w:rsidRDefault="007B0DF7" w:rsidP="00CD1A31">
      <w:pPr>
        <w:pStyle w:val="Akapitzlist"/>
        <w:numPr>
          <w:ilvl w:val="0"/>
          <w:numId w:val="67"/>
        </w:numPr>
        <w:autoSpaceDE w:val="0"/>
        <w:autoSpaceDN w:val="0"/>
        <w:adjustRightInd w:val="0"/>
        <w:spacing w:after="0" w:line="240" w:lineRule="auto"/>
        <w:ind w:left="1134" w:firstLine="0"/>
        <w:jc w:val="both"/>
        <w:rPr>
          <w:rFonts w:ascii="Arial Narrow" w:hAnsi="Arial Narrow" w:cs="Calibri"/>
          <w:sz w:val="24"/>
          <w:szCs w:val="24"/>
        </w:rPr>
      </w:pPr>
      <w:r>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Default="007B0DF7" w:rsidP="00CD1A31">
      <w:pPr>
        <w:pStyle w:val="Akapitzlist"/>
        <w:numPr>
          <w:ilvl w:val="0"/>
          <w:numId w:val="67"/>
        </w:numPr>
        <w:autoSpaceDE w:val="0"/>
        <w:autoSpaceDN w:val="0"/>
        <w:adjustRightInd w:val="0"/>
        <w:spacing w:after="0" w:line="240" w:lineRule="auto"/>
        <w:ind w:left="1134" w:firstLine="0"/>
        <w:jc w:val="both"/>
        <w:rPr>
          <w:rFonts w:ascii="Arial Narrow" w:hAnsi="Arial Narrow" w:cs="Calibri"/>
          <w:sz w:val="24"/>
          <w:szCs w:val="24"/>
        </w:rPr>
      </w:pPr>
      <w:r>
        <w:rPr>
          <w:rFonts w:ascii="Arial Narrow" w:hAnsi="Arial Narrow" w:cs="Calibri"/>
          <w:sz w:val="24"/>
          <w:szCs w:val="24"/>
        </w:rPr>
        <w:t>wglądu do wszelkich dokumentów i wszelkich danych mających bezpośredni związek z przedmiotem kontroli oraz sporządzania ich kopii;</w:t>
      </w:r>
    </w:p>
    <w:p w:rsidR="007B0DF7" w:rsidRDefault="007B0DF7" w:rsidP="00CD1A31">
      <w:pPr>
        <w:pStyle w:val="Akapitzlist"/>
        <w:numPr>
          <w:ilvl w:val="0"/>
          <w:numId w:val="67"/>
        </w:numPr>
        <w:autoSpaceDE w:val="0"/>
        <w:autoSpaceDN w:val="0"/>
        <w:adjustRightInd w:val="0"/>
        <w:spacing w:after="0" w:line="240" w:lineRule="auto"/>
        <w:ind w:left="1134" w:firstLine="0"/>
        <w:jc w:val="both"/>
        <w:rPr>
          <w:rFonts w:ascii="Arial Narrow" w:hAnsi="Arial Narrow" w:cs="Calibri"/>
          <w:sz w:val="24"/>
          <w:szCs w:val="24"/>
        </w:rPr>
      </w:pPr>
      <w:r>
        <w:rPr>
          <w:rFonts w:ascii="Arial Narrow" w:hAnsi="Arial Narrow" w:cs="Calibri"/>
          <w:sz w:val="24"/>
          <w:szCs w:val="24"/>
        </w:rPr>
        <w:t xml:space="preserve">przeprowadzania oględzin urządzeń, nośników oraz systemu informatycznego, służącego </w:t>
      </w:r>
      <w:r>
        <w:rPr>
          <w:rFonts w:ascii="Arial Narrow" w:hAnsi="Arial Narrow" w:cs="Calibri"/>
          <w:sz w:val="24"/>
          <w:szCs w:val="24"/>
        </w:rPr>
        <w:br/>
        <w:t>do przetwarzania danych osobowych.</w:t>
      </w:r>
    </w:p>
    <w:p w:rsidR="007B0DF7" w:rsidRPr="000348E8"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hAnsi="Arial Narrow" w:cs="Calibri"/>
          <w:sz w:val="24"/>
          <w:szCs w:val="24"/>
        </w:rPr>
        <w:t xml:space="preserve">Beneficjent </w:t>
      </w:r>
      <w:r w:rsidRPr="000348E8">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0348E8">
        <w:rPr>
          <w:rFonts w:ascii="Arial Narrow" w:eastAsia="Arial" w:hAnsi="Arial Narrow" w:cs="Arial"/>
          <w:color w:val="000000"/>
          <w:sz w:val="24"/>
          <w:szCs w:val="24"/>
          <w:lang w:eastAsia="pl-PL"/>
        </w:rPr>
        <w:t xml:space="preserve"> sporządzonych w wyniku kontroli przeprowadzonych </w:t>
      </w:r>
      <w:r w:rsidR="000348E8">
        <w:rPr>
          <w:rFonts w:ascii="Arial Narrow" w:eastAsia="Arial" w:hAnsi="Arial Narrow" w:cs="Arial"/>
          <w:color w:val="000000"/>
          <w:sz w:val="24"/>
          <w:szCs w:val="24"/>
          <w:lang w:eastAsia="pl-PL"/>
        </w:rPr>
        <w:br/>
      </w:r>
      <w:r w:rsidR="000348E8" w:rsidRPr="000348E8">
        <w:rPr>
          <w:rFonts w:ascii="Arial Narrow" w:eastAsia="Arial" w:hAnsi="Arial Narrow" w:cs="Arial"/>
          <w:color w:val="000000"/>
          <w:sz w:val="24"/>
          <w:szCs w:val="24"/>
          <w:lang w:eastAsia="pl-PL"/>
        </w:rPr>
        <w:t>przez Instytucję Zarządzającą lub przez podmioty przez nią upoważnione albo przez inne instytucje upoważnione do kontroli na podstawie odrębnych przepisów.</w:t>
      </w:r>
    </w:p>
    <w:p w:rsidR="000348E8" w:rsidRPr="000348E8"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0348E8">
        <w:rPr>
          <w:rFonts w:ascii="Arial Narrow" w:eastAsia="Arial" w:hAnsi="Arial Narrow" w:cs="Arial"/>
          <w:color w:val="000000"/>
          <w:sz w:val="24"/>
          <w:szCs w:val="24"/>
          <w:lang w:eastAsia="pl-PL"/>
        </w:rPr>
        <w:t xml:space="preserve">Przepisy ust. 1-25 stosuje się odpowiednio do przetwarzania danych osobowych przez </w:t>
      </w:r>
      <w:r w:rsidRPr="000348E8">
        <w:rPr>
          <w:rFonts w:ascii="Arial Narrow" w:eastAsia="Arial" w:hAnsi="Arial Narrow" w:cs="Arial"/>
          <w:i/>
          <w:color w:val="000000"/>
          <w:sz w:val="24"/>
          <w:szCs w:val="24"/>
          <w:lang w:eastAsia="pl-PL"/>
        </w:rPr>
        <w:t>Partnerów</w:t>
      </w:r>
      <w:r>
        <w:rPr>
          <w:rFonts w:ascii="Arial Narrow" w:eastAsia="Arial" w:hAnsi="Arial Narrow" w:cs="Arial"/>
          <w:i/>
          <w:color w:val="000000"/>
          <w:sz w:val="24"/>
          <w:szCs w:val="24"/>
          <w:lang w:eastAsia="pl-PL"/>
        </w:rPr>
        <w:t>.</w:t>
      </w:r>
      <w:r w:rsidRPr="000348E8">
        <w:rPr>
          <w:rFonts w:ascii="Arial Narrow" w:eastAsia="Arial" w:hAnsi="Arial Narrow" w:cs="Arial"/>
          <w:color w:val="000000"/>
          <w:sz w:val="24"/>
          <w:szCs w:val="24"/>
          <w:vertAlign w:val="superscript"/>
          <w:lang w:eastAsia="pl-PL"/>
        </w:rPr>
        <w:footnoteReference w:id="48"/>
      </w:r>
    </w:p>
    <w:p w:rsidR="000348E8" w:rsidRPr="007B0DF7" w:rsidRDefault="000348E8" w:rsidP="002F221B">
      <w:pPr>
        <w:autoSpaceDE w:val="0"/>
        <w:autoSpaceDN w:val="0"/>
        <w:adjustRightInd w:val="0"/>
        <w:spacing w:after="0" w:line="240" w:lineRule="auto"/>
        <w:jc w:val="both"/>
        <w:rPr>
          <w:rFonts w:ascii="Arial Narrow" w:hAnsi="Arial Narrow" w:cs="Calibri"/>
          <w:sz w:val="24"/>
          <w:szCs w:val="24"/>
        </w:rPr>
      </w:pPr>
    </w:p>
    <w:p w:rsidR="00697DF9" w:rsidRDefault="00697DF9" w:rsidP="00675E65">
      <w:pPr>
        <w:autoSpaceDE w:val="0"/>
        <w:autoSpaceDN w:val="0"/>
        <w:adjustRightInd w:val="0"/>
        <w:spacing w:after="0" w:line="240" w:lineRule="auto"/>
        <w:jc w:val="center"/>
        <w:rPr>
          <w:rFonts w:ascii="Arial Narrow" w:hAnsi="Arial Narrow" w:cs="Calibri"/>
          <w:b/>
          <w:sz w:val="24"/>
          <w:szCs w:val="24"/>
        </w:rPr>
      </w:pPr>
      <w:r w:rsidRPr="000E1E27">
        <w:rPr>
          <w:rFonts w:ascii="Arial Narrow" w:hAnsi="Arial Narrow" w:cs="Calibri"/>
          <w:b/>
          <w:sz w:val="24"/>
          <w:szCs w:val="24"/>
        </w:rPr>
        <w:t>§ 2</w:t>
      </w:r>
      <w:r>
        <w:rPr>
          <w:rFonts w:ascii="Arial Narrow" w:hAnsi="Arial Narrow" w:cs="Calibri"/>
          <w:b/>
          <w:sz w:val="24"/>
          <w:szCs w:val="24"/>
        </w:rPr>
        <w:t>2</w:t>
      </w:r>
    </w:p>
    <w:p w:rsidR="00697DF9" w:rsidRPr="00400FF2" w:rsidRDefault="00697DF9" w:rsidP="00675E65">
      <w:pPr>
        <w:autoSpaceDE w:val="0"/>
        <w:autoSpaceDN w:val="0"/>
        <w:adjustRightInd w:val="0"/>
        <w:spacing w:after="0" w:line="240" w:lineRule="auto"/>
        <w:rPr>
          <w:rFonts w:ascii="Arial Narrow" w:hAnsi="Arial Narrow" w:cs="Calibri"/>
          <w:b/>
          <w:sz w:val="24"/>
          <w:szCs w:val="24"/>
        </w:rPr>
      </w:pPr>
    </w:p>
    <w:p w:rsidR="00697DF9" w:rsidRPr="00400FF2" w:rsidRDefault="00697DF9" w:rsidP="00BC66A5">
      <w:pPr>
        <w:numPr>
          <w:ilvl w:val="0"/>
          <w:numId w:val="29"/>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t>Aktywa nabyte lub wytworzone w ramach Projektu nie mogą zostać zbyte przez Beneficjenta za uzyskaniem korzyści majątkowej w okresie 5 lat od zakończenia realizacji Projektu</w:t>
      </w:r>
      <w:r>
        <w:rPr>
          <w:rFonts w:ascii="Arial Narrow" w:hAnsi="Arial Narrow"/>
          <w:sz w:val="24"/>
          <w:szCs w:val="24"/>
        </w:rPr>
        <w:t xml:space="preserve"> oraz w okresie przechowywania dokumentacji i zachowania trwałości projektu</w:t>
      </w:r>
      <w:r w:rsidRPr="00400FF2">
        <w:rPr>
          <w:rFonts w:ascii="Arial Narrow" w:hAnsi="Arial Narrow"/>
          <w:sz w:val="24"/>
          <w:szCs w:val="24"/>
        </w:rPr>
        <w:t>. W przypadku naruszenia postanowień zdania pierwszego, stosuje się odpowiednio przepisy § 1</w:t>
      </w:r>
      <w:r>
        <w:rPr>
          <w:rFonts w:ascii="Arial Narrow" w:hAnsi="Arial Narrow"/>
          <w:sz w:val="24"/>
          <w:szCs w:val="24"/>
        </w:rPr>
        <w:t>3</w:t>
      </w:r>
      <w:r w:rsidRPr="00400FF2">
        <w:rPr>
          <w:rFonts w:ascii="Arial Narrow" w:hAnsi="Arial Narrow"/>
          <w:sz w:val="24"/>
          <w:szCs w:val="24"/>
        </w:rPr>
        <w:t>.</w:t>
      </w:r>
    </w:p>
    <w:p w:rsidR="00697DF9" w:rsidRPr="00400FF2" w:rsidRDefault="00697DF9" w:rsidP="00BC66A5">
      <w:pPr>
        <w:numPr>
          <w:ilvl w:val="0"/>
          <w:numId w:val="29"/>
        </w:numPr>
        <w:autoSpaceDE w:val="0"/>
        <w:autoSpaceDN w:val="0"/>
        <w:adjustRightInd w:val="0"/>
        <w:spacing w:after="0" w:line="240" w:lineRule="auto"/>
        <w:ind w:left="357" w:hanging="357"/>
        <w:contextualSpacing/>
        <w:jc w:val="both"/>
        <w:rPr>
          <w:rFonts w:ascii="Arial Narrow" w:hAnsi="Arial Narrow"/>
          <w:sz w:val="24"/>
          <w:szCs w:val="24"/>
        </w:rPr>
      </w:pPr>
      <w:r w:rsidRPr="00400FF2">
        <w:rPr>
          <w:rFonts w:ascii="Arial Narrow" w:hAnsi="Arial Narrow"/>
          <w:sz w:val="24"/>
          <w:szCs w:val="24"/>
        </w:rPr>
        <w:lastRenderedPageBreak/>
        <w:t xml:space="preserve">Beneficjent ma obowiązek niezwłocznie poinformować Instytucję </w:t>
      </w:r>
      <w:r>
        <w:rPr>
          <w:rFonts w:ascii="Arial Narrow" w:hAnsi="Arial Narrow"/>
          <w:sz w:val="24"/>
          <w:szCs w:val="24"/>
        </w:rPr>
        <w:t xml:space="preserve">Zarządzającą </w:t>
      </w:r>
      <w:r w:rsidRPr="00400FF2">
        <w:rPr>
          <w:rFonts w:ascii="Arial Narrow" w:hAnsi="Arial Narrow"/>
          <w:sz w:val="24"/>
          <w:szCs w:val="24"/>
        </w:rPr>
        <w:t xml:space="preserve">o zbyciu aktywów w okresie, </w:t>
      </w:r>
      <w:r>
        <w:rPr>
          <w:rFonts w:ascii="Arial Narrow" w:hAnsi="Arial Narrow"/>
          <w:sz w:val="24"/>
          <w:szCs w:val="24"/>
        </w:rPr>
        <w:br/>
      </w:r>
      <w:r w:rsidRPr="00400FF2">
        <w:rPr>
          <w:rFonts w:ascii="Arial Narrow" w:hAnsi="Arial Narrow"/>
          <w:sz w:val="24"/>
          <w:szCs w:val="24"/>
        </w:rPr>
        <w:t>o którym mowa w ust</w:t>
      </w:r>
      <w:r w:rsidRPr="00E740F5">
        <w:rPr>
          <w:rFonts w:ascii="Arial Narrow" w:hAnsi="Arial Narrow"/>
          <w:sz w:val="24"/>
          <w:szCs w:val="24"/>
        </w:rPr>
        <w:t xml:space="preserve">. 1. </w:t>
      </w:r>
    </w:p>
    <w:p w:rsidR="00697DF9"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3</w:t>
      </w:r>
    </w:p>
    <w:p w:rsidR="00697DF9" w:rsidRDefault="00697DF9" w:rsidP="00D471F7">
      <w:pPr>
        <w:widowControl w:val="0"/>
        <w:spacing w:after="0" w:line="240" w:lineRule="auto"/>
        <w:jc w:val="center"/>
        <w:rPr>
          <w:rFonts w:ascii="Arial Narrow" w:hAnsi="Arial Narrow" w:cs="Arial Narrow"/>
          <w:b/>
          <w:sz w:val="24"/>
          <w:szCs w:val="24"/>
          <w:lang w:eastAsia="pl-PL"/>
        </w:rPr>
      </w:pPr>
      <w:r w:rsidRPr="00D471F7">
        <w:rPr>
          <w:rFonts w:ascii="Arial Narrow" w:hAnsi="Arial Narrow" w:cs="Arial Narrow"/>
          <w:b/>
          <w:sz w:val="24"/>
          <w:szCs w:val="24"/>
          <w:lang w:eastAsia="pl-PL"/>
        </w:rPr>
        <w:t>Obowiązki w zakresie informacji i promocji</w:t>
      </w:r>
    </w:p>
    <w:p w:rsidR="00697DF9" w:rsidRPr="00D471F7" w:rsidRDefault="00697DF9" w:rsidP="00D471F7">
      <w:pPr>
        <w:widowControl w:val="0"/>
        <w:spacing w:after="0" w:line="240" w:lineRule="auto"/>
        <w:jc w:val="center"/>
        <w:rPr>
          <w:rFonts w:ascii="Arial Narrow" w:hAnsi="Arial Narrow" w:cs="Calibri"/>
          <w:sz w:val="24"/>
          <w:szCs w:val="24"/>
          <w:lang w:eastAsia="pl-PL"/>
        </w:rPr>
      </w:pP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informowania opinii publicznej o f</w:t>
      </w:r>
      <w:r>
        <w:rPr>
          <w:rFonts w:ascii="Arial Narrow" w:hAnsi="Arial Narrow" w:cs="Arial Narrow"/>
          <w:sz w:val="24"/>
          <w:szCs w:val="24"/>
          <w:lang w:eastAsia="pl-PL"/>
        </w:rPr>
        <w:t>akcie otrzymania dofinansowania</w:t>
      </w:r>
      <w:r>
        <w:rPr>
          <w:rFonts w:ascii="Arial Narrow" w:hAnsi="Arial Narrow" w:cs="Arial Narrow"/>
          <w:sz w:val="24"/>
          <w:szCs w:val="24"/>
          <w:lang w:eastAsia="pl-PL"/>
        </w:rPr>
        <w:br/>
      </w:r>
      <w:r w:rsidRPr="00D471F7">
        <w:rPr>
          <w:rFonts w:ascii="Arial Narrow" w:hAnsi="Arial Narrow" w:cs="Arial Narrow"/>
          <w:sz w:val="24"/>
          <w:szCs w:val="24"/>
          <w:lang w:eastAsia="pl-PL"/>
        </w:rPr>
        <w:t>na realizację Projektu ze środków Programu.</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Wszystkie działania informacyjne i komunikacyjne Beneficjenta zawierają i</w:t>
      </w:r>
      <w:r>
        <w:rPr>
          <w:rFonts w:ascii="Arial Narrow" w:hAnsi="Arial Narrow" w:cs="Arial Narrow"/>
          <w:sz w:val="24"/>
          <w:szCs w:val="24"/>
          <w:lang w:eastAsia="pl-PL"/>
        </w:rPr>
        <w:t>nformacje o otrzymaniu wsparcia</w:t>
      </w:r>
      <w:r>
        <w:rPr>
          <w:rFonts w:ascii="Arial Narrow" w:hAnsi="Arial Narrow" w:cs="Arial Narrow"/>
          <w:sz w:val="24"/>
          <w:szCs w:val="24"/>
          <w:lang w:eastAsia="pl-PL"/>
        </w:rPr>
        <w:br/>
      </w:r>
      <w:r w:rsidRPr="00D471F7">
        <w:rPr>
          <w:rFonts w:ascii="Arial Narrow" w:hAnsi="Arial Narrow" w:cs="Arial Narrow"/>
          <w:sz w:val="24"/>
          <w:szCs w:val="24"/>
          <w:lang w:eastAsia="pl-PL"/>
        </w:rPr>
        <w:t>z funduszy polityki spójności na Projekt, m.in. za pomocą:</w:t>
      </w:r>
    </w:p>
    <w:p w:rsidR="00697DF9" w:rsidRPr="00D471F7" w:rsidRDefault="00697DF9" w:rsidP="003C5AD9">
      <w:pPr>
        <w:widowControl w:val="0"/>
        <w:numPr>
          <w:ilvl w:val="0"/>
          <w:numId w:val="56"/>
        </w:numPr>
        <w:spacing w:after="0" w:line="240" w:lineRule="auto"/>
        <w:ind w:left="1146" w:hanging="12"/>
        <w:contextualSpacing/>
        <w:jc w:val="both"/>
        <w:rPr>
          <w:rFonts w:ascii="Arial Narrow" w:hAnsi="Arial Narrow" w:cs="Arial Narrow"/>
          <w:sz w:val="24"/>
          <w:szCs w:val="24"/>
          <w:lang w:eastAsia="pl-PL"/>
        </w:rPr>
      </w:pPr>
      <w:r w:rsidRPr="00D471F7">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 programów i zarządzania</w:t>
      </w:r>
      <w:r>
        <w:rPr>
          <w:rFonts w:ascii="Arial Narrow" w:hAnsi="Arial Narrow" w:cs="Arial Narrow"/>
          <w:sz w:val="24"/>
          <w:szCs w:val="24"/>
          <w:lang w:eastAsia="pl-PL"/>
        </w:rPr>
        <w:t xml:space="preserve"> nimi, przekazywania sprawozdań </w:t>
      </w:r>
      <w:r w:rsidRPr="00D471F7">
        <w:rPr>
          <w:rFonts w:ascii="Arial Narrow" w:hAnsi="Arial Narrow" w:cs="Arial Narrow"/>
          <w:sz w:val="24"/>
          <w:szCs w:val="24"/>
          <w:lang w:eastAsia="pl-PL"/>
        </w:rPr>
        <w:t>z wdrażania instrumentów finansowych, charakterystyki tec</w:t>
      </w:r>
      <w:r>
        <w:rPr>
          <w:rFonts w:ascii="Arial Narrow" w:hAnsi="Arial Narrow" w:cs="Arial Narrow"/>
          <w:sz w:val="24"/>
          <w:szCs w:val="24"/>
          <w:lang w:eastAsia="pl-PL"/>
        </w:rPr>
        <w:t>hnicznej działań informacyjnych i komunikacyjnych</w:t>
      </w:r>
      <w:r>
        <w:rPr>
          <w:rFonts w:ascii="Arial Narrow" w:hAnsi="Arial Narrow" w:cs="Arial Narrow"/>
          <w:sz w:val="24"/>
          <w:szCs w:val="24"/>
          <w:lang w:eastAsia="pl-PL"/>
        </w:rPr>
        <w:br/>
      </w:r>
      <w:r w:rsidRPr="00D471F7">
        <w:rPr>
          <w:rFonts w:ascii="Arial Narrow" w:hAnsi="Arial Narrow" w:cs="Arial Narrow"/>
          <w:sz w:val="24"/>
          <w:szCs w:val="24"/>
          <w:lang w:eastAsia="pl-PL"/>
        </w:rPr>
        <w:t>w odniesieniu do operacji oraz systemu rejestracji i przechowywania danych), przyjętym przez Komisję na podstawie art. 115 ust. 4 rozporz</w:t>
      </w:r>
      <w:r>
        <w:rPr>
          <w:rFonts w:ascii="Arial Narrow" w:hAnsi="Arial Narrow" w:cs="Arial Narrow"/>
          <w:sz w:val="24"/>
          <w:szCs w:val="24"/>
          <w:lang w:eastAsia="pl-PL"/>
        </w:rPr>
        <w:t xml:space="preserve">ądzenia nr 1303/2013, wraz </w:t>
      </w:r>
      <w:r w:rsidRPr="00D471F7">
        <w:rPr>
          <w:rFonts w:ascii="Arial Narrow" w:hAnsi="Arial Narrow" w:cs="Arial Narrow"/>
          <w:sz w:val="24"/>
          <w:szCs w:val="24"/>
          <w:lang w:eastAsia="pl-PL"/>
        </w:rPr>
        <w:t>z odniesieniem do Unii;</w:t>
      </w:r>
    </w:p>
    <w:p w:rsidR="00697DF9" w:rsidRPr="00D471F7" w:rsidRDefault="00697DF9" w:rsidP="003C5AD9">
      <w:pPr>
        <w:widowControl w:val="0"/>
        <w:numPr>
          <w:ilvl w:val="0"/>
          <w:numId w:val="56"/>
        </w:numPr>
        <w:spacing w:after="0" w:line="240" w:lineRule="auto"/>
        <w:ind w:left="1146" w:hanging="12"/>
        <w:contextualSpacing/>
        <w:jc w:val="both"/>
        <w:rPr>
          <w:rFonts w:ascii="Arial Narrow" w:hAnsi="Arial Narrow" w:cs="Arial Narrow"/>
          <w:sz w:val="24"/>
          <w:szCs w:val="24"/>
          <w:lang w:eastAsia="pl-PL"/>
        </w:rPr>
      </w:pPr>
      <w:r w:rsidRPr="00D471F7">
        <w:rPr>
          <w:rFonts w:ascii="Arial Narrow" w:hAnsi="Arial Narrow" w:cs="Arial Narrow"/>
          <w:sz w:val="24"/>
          <w:szCs w:val="24"/>
          <w:lang w:eastAsia="pl-PL"/>
        </w:rPr>
        <w:t>odniesienia do Funduszu lub funduszy polityki spójności wspierających Projekt;</w:t>
      </w:r>
    </w:p>
    <w:p w:rsidR="00697DF9" w:rsidRPr="00D471F7" w:rsidRDefault="00697DF9" w:rsidP="003C5AD9">
      <w:pPr>
        <w:widowControl w:val="0"/>
        <w:numPr>
          <w:ilvl w:val="0"/>
          <w:numId w:val="56"/>
        </w:numPr>
        <w:spacing w:after="0" w:line="240" w:lineRule="auto"/>
        <w:ind w:left="1146" w:hanging="12"/>
        <w:contextualSpacing/>
        <w:jc w:val="both"/>
        <w:rPr>
          <w:rFonts w:ascii="Arial Narrow" w:hAnsi="Arial Narrow" w:cs="Arial Narrow"/>
          <w:sz w:val="24"/>
          <w:szCs w:val="24"/>
          <w:lang w:eastAsia="pl-PL"/>
        </w:rPr>
      </w:pPr>
      <w:r w:rsidRPr="00D471F7">
        <w:rPr>
          <w:rFonts w:ascii="Arial Narrow" w:hAnsi="Arial Narrow" w:cs="Arial Narrow"/>
          <w:sz w:val="24"/>
          <w:szCs w:val="24"/>
          <w:lang w:eastAsia="pl-PL"/>
        </w:rPr>
        <w:t>logo promocyjnego województwa lubuskiego.</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D471F7" w:rsidRDefault="00697DF9" w:rsidP="003C5AD9">
      <w:pPr>
        <w:numPr>
          <w:ilvl w:val="0"/>
          <w:numId w:val="54"/>
        </w:numPr>
        <w:tabs>
          <w:tab w:val="left" w:pos="426"/>
        </w:tabs>
        <w:spacing w:after="0" w:line="240" w:lineRule="auto"/>
        <w:ind w:left="426" w:hanging="426"/>
        <w:jc w:val="both"/>
        <w:rPr>
          <w:rFonts w:ascii="Arial Narrow" w:hAnsi="Arial Narrow"/>
          <w:sz w:val="24"/>
          <w:szCs w:val="24"/>
          <w:lang w:eastAsia="pl-PL"/>
        </w:rPr>
      </w:pPr>
      <w:r w:rsidRPr="00D471F7">
        <w:rPr>
          <w:rFonts w:ascii="Arial Narrow" w:hAnsi="Arial Narrow"/>
          <w:sz w:val="24"/>
          <w:szCs w:val="24"/>
          <w:lang w:eastAsia="pl-PL"/>
        </w:rPr>
        <w:t>W okresie realizacji Projektu Beneficjent informuje opini</w:t>
      </w:r>
      <w:r w:rsidRPr="00D471F7">
        <w:rPr>
          <w:rFonts w:ascii="Arial Narrow" w:hAnsi="Arial Narrow" w:cs="Arial"/>
          <w:sz w:val="24"/>
          <w:szCs w:val="24"/>
          <w:lang w:eastAsia="pl-PL"/>
        </w:rPr>
        <w:t xml:space="preserve">ę </w:t>
      </w:r>
      <w:r w:rsidRPr="00D471F7">
        <w:rPr>
          <w:rFonts w:ascii="Arial Narrow" w:hAnsi="Arial Narrow"/>
          <w:sz w:val="24"/>
          <w:szCs w:val="24"/>
          <w:lang w:eastAsia="pl-PL"/>
        </w:rPr>
        <w:t>publiczn</w:t>
      </w:r>
      <w:r w:rsidRPr="00D471F7">
        <w:rPr>
          <w:rFonts w:ascii="Arial Narrow" w:hAnsi="Arial Narrow" w:cs="Arial"/>
          <w:sz w:val="24"/>
          <w:szCs w:val="24"/>
          <w:lang w:eastAsia="pl-PL"/>
        </w:rPr>
        <w:t xml:space="preserve">ą </w:t>
      </w:r>
      <w:r w:rsidRPr="00D471F7">
        <w:rPr>
          <w:rFonts w:ascii="Arial Narrow" w:hAnsi="Arial Narrow"/>
          <w:sz w:val="24"/>
          <w:szCs w:val="24"/>
          <w:lang w:eastAsia="pl-PL"/>
        </w:rPr>
        <w:t xml:space="preserve">o pomocy </w:t>
      </w:r>
      <w:r>
        <w:rPr>
          <w:rFonts w:ascii="Arial Narrow" w:hAnsi="Arial Narrow"/>
          <w:sz w:val="24"/>
          <w:szCs w:val="24"/>
          <w:lang w:eastAsia="pl-PL"/>
        </w:rPr>
        <w:t>otrzymanej z Unii Europejskiej,</w:t>
      </w:r>
      <w:r>
        <w:rPr>
          <w:rFonts w:ascii="Arial Narrow" w:hAnsi="Arial Narrow"/>
          <w:sz w:val="24"/>
          <w:szCs w:val="24"/>
          <w:lang w:eastAsia="pl-PL"/>
        </w:rPr>
        <w:br/>
      </w:r>
      <w:r w:rsidRPr="00D471F7">
        <w:rPr>
          <w:rFonts w:ascii="Arial Narrow" w:hAnsi="Arial Narrow"/>
          <w:sz w:val="24"/>
          <w:szCs w:val="24"/>
          <w:lang w:eastAsia="pl-PL"/>
        </w:rPr>
        <w:t xml:space="preserve">w tym EFS i Regionalnego Programu Operacyjnego – Lubuskie 2020 m.in. przez: </w:t>
      </w:r>
    </w:p>
    <w:p w:rsidR="00697DF9" w:rsidRPr="00D471F7" w:rsidRDefault="00697DF9" w:rsidP="003C5AD9">
      <w:pPr>
        <w:numPr>
          <w:ilvl w:val="3"/>
          <w:numId w:val="57"/>
        </w:numPr>
        <w:spacing w:after="0" w:line="240" w:lineRule="auto"/>
        <w:ind w:left="1134" w:hanging="283"/>
        <w:contextualSpacing/>
        <w:jc w:val="both"/>
        <w:rPr>
          <w:rFonts w:ascii="Arial Narrow" w:hAnsi="Arial Narrow"/>
          <w:sz w:val="24"/>
          <w:szCs w:val="24"/>
          <w:lang w:eastAsia="pl-PL"/>
        </w:rPr>
      </w:pPr>
      <w:r w:rsidRPr="00D471F7">
        <w:rPr>
          <w:rFonts w:ascii="Arial Narrow" w:hAnsi="Arial Narrow"/>
          <w:sz w:val="24"/>
          <w:szCs w:val="24"/>
          <w:lang w:eastAsia="pl-PL"/>
        </w:rPr>
        <w:t>umieszczenie przynajmniej jednego plakatu o minimalnym rozmiarze A3 z informacjami na temat Projektu, w tym z informacjami dotycz</w:t>
      </w:r>
      <w:r w:rsidRPr="00D471F7">
        <w:rPr>
          <w:rFonts w:ascii="Arial Narrow" w:hAnsi="Arial Narrow" w:cs="Arial"/>
          <w:sz w:val="24"/>
          <w:szCs w:val="24"/>
          <w:lang w:eastAsia="pl-PL"/>
        </w:rPr>
        <w:t>ą</w:t>
      </w:r>
      <w:r w:rsidRPr="00D471F7">
        <w:rPr>
          <w:rFonts w:ascii="Arial Narrow" w:hAnsi="Arial Narrow"/>
          <w:sz w:val="24"/>
          <w:szCs w:val="24"/>
          <w:lang w:eastAsia="pl-PL"/>
        </w:rPr>
        <w:t>cymi wsparcia finansowego, w widocznym i dost</w:t>
      </w:r>
      <w:r w:rsidRPr="00D471F7">
        <w:rPr>
          <w:rFonts w:ascii="Arial Narrow" w:hAnsi="Arial Narrow" w:cs="Arial"/>
          <w:sz w:val="24"/>
          <w:szCs w:val="24"/>
          <w:lang w:eastAsia="pl-PL"/>
        </w:rPr>
        <w:t>ę</w:t>
      </w:r>
      <w:r w:rsidRPr="00D471F7">
        <w:rPr>
          <w:rFonts w:ascii="Arial Narrow" w:hAnsi="Arial Narrow"/>
          <w:sz w:val="24"/>
          <w:szCs w:val="24"/>
          <w:lang w:eastAsia="pl-PL"/>
        </w:rPr>
        <w:t>pnym publicznie miejscu, np. wej</w:t>
      </w:r>
      <w:r w:rsidRPr="00D471F7">
        <w:rPr>
          <w:rFonts w:ascii="Arial Narrow" w:hAnsi="Arial Narrow" w:cs="Arial"/>
          <w:sz w:val="24"/>
          <w:szCs w:val="24"/>
          <w:lang w:eastAsia="pl-PL"/>
        </w:rPr>
        <w:t>ś</w:t>
      </w:r>
      <w:r w:rsidRPr="00D471F7">
        <w:rPr>
          <w:rFonts w:ascii="Arial Narrow" w:hAnsi="Arial Narrow"/>
          <w:sz w:val="24"/>
          <w:szCs w:val="24"/>
          <w:lang w:eastAsia="pl-PL"/>
        </w:rPr>
        <w:t xml:space="preserve">cie do budynku, hol, recepcja, sekretariat; </w:t>
      </w:r>
    </w:p>
    <w:p w:rsidR="00697DF9" w:rsidRPr="00D471F7" w:rsidRDefault="00697DF9" w:rsidP="003C5AD9">
      <w:pPr>
        <w:numPr>
          <w:ilvl w:val="3"/>
          <w:numId w:val="57"/>
        </w:numPr>
        <w:spacing w:after="0" w:line="240" w:lineRule="auto"/>
        <w:ind w:left="1134" w:hanging="283"/>
        <w:contextualSpacing/>
        <w:jc w:val="both"/>
        <w:rPr>
          <w:rFonts w:ascii="Arial Narrow" w:hAnsi="Arial Narrow"/>
          <w:sz w:val="24"/>
          <w:szCs w:val="24"/>
          <w:lang w:eastAsia="pl-PL"/>
        </w:rPr>
      </w:pPr>
      <w:r w:rsidRPr="00D471F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W przypadku projektów wspieranych z Funduszu, Beneficjent zapew</w:t>
      </w:r>
      <w:r>
        <w:rPr>
          <w:rFonts w:ascii="Arial Narrow" w:hAnsi="Arial Narrow" w:cs="Arial Narrow"/>
          <w:sz w:val="24"/>
          <w:szCs w:val="24"/>
          <w:lang w:eastAsia="pl-PL"/>
        </w:rPr>
        <w:t>nia, aby podmioty uczestniczące</w:t>
      </w:r>
      <w:r>
        <w:rPr>
          <w:rFonts w:ascii="Arial Narrow" w:hAnsi="Arial Narrow" w:cs="Arial Narrow"/>
          <w:sz w:val="24"/>
          <w:szCs w:val="24"/>
          <w:lang w:eastAsia="pl-PL"/>
        </w:rPr>
        <w:br/>
      </w:r>
      <w:r w:rsidRPr="00D471F7">
        <w:rPr>
          <w:rFonts w:ascii="Arial Narrow" w:hAnsi="Arial Narrow" w:cs="Arial Narrow"/>
          <w:sz w:val="24"/>
          <w:szCs w:val="24"/>
          <w:lang w:eastAsia="pl-PL"/>
        </w:rPr>
        <w:t>w Projekcie były poinformowane o takim wsparciu.</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Nie później niż trzy miesiące po zakończeniu rzeczowej realizacji Projektu</w:t>
      </w:r>
      <w:r>
        <w:rPr>
          <w:rFonts w:ascii="Arial Narrow" w:hAnsi="Arial Narrow" w:cs="Arial Narrow"/>
          <w:sz w:val="24"/>
          <w:szCs w:val="24"/>
          <w:lang w:eastAsia="pl-PL"/>
        </w:rPr>
        <w:t>,</w:t>
      </w:r>
      <w:r w:rsidRPr="00D471F7">
        <w:rPr>
          <w:rFonts w:ascii="Arial Narrow" w:hAnsi="Arial Narrow" w:cs="Arial Narrow"/>
          <w:sz w:val="24"/>
          <w:szCs w:val="24"/>
          <w:lang w:eastAsia="pl-PL"/>
        </w:rPr>
        <w:t xml:space="preserve"> Beneficjent umieszcza na stałe tablicę pamiątkową w miejscu łatwo widocznym dla ogółu społeczeństwa, dla każdego projektu, który spełnia łącznie następujące kryteria:</w:t>
      </w:r>
    </w:p>
    <w:p w:rsidR="00697DF9" w:rsidRPr="00D471F7" w:rsidRDefault="00697DF9" w:rsidP="003C5AD9">
      <w:pPr>
        <w:widowControl w:val="0"/>
        <w:numPr>
          <w:ilvl w:val="0"/>
          <w:numId w:val="55"/>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całkowite wsparcie publiczne na Projekt przekracza 500 000 EUR;</w:t>
      </w:r>
    </w:p>
    <w:p w:rsidR="00697DF9" w:rsidRPr="00D471F7" w:rsidRDefault="00697DF9" w:rsidP="003C5AD9">
      <w:pPr>
        <w:widowControl w:val="0"/>
        <w:numPr>
          <w:ilvl w:val="0"/>
          <w:numId w:val="55"/>
        </w:numPr>
        <w:spacing w:after="0" w:line="240" w:lineRule="auto"/>
        <w:ind w:left="426" w:firstLine="0"/>
        <w:jc w:val="both"/>
        <w:rPr>
          <w:rFonts w:ascii="Arial Narrow" w:hAnsi="Arial Narrow" w:cs="Arial Narrow"/>
          <w:sz w:val="24"/>
          <w:szCs w:val="24"/>
          <w:lang w:eastAsia="pl-PL"/>
        </w:rPr>
      </w:pPr>
      <w:r w:rsidRPr="00D471F7">
        <w:rPr>
          <w:rFonts w:ascii="Arial Narrow" w:hAnsi="Arial Narrow" w:cs="Arial Narrow"/>
          <w:sz w:val="24"/>
          <w:szCs w:val="24"/>
          <w:lang w:eastAsia="pl-PL"/>
        </w:rPr>
        <w:t>projekt dotyczy zakupu środków trwałych lub finansowania działań w zakresie infrastruktury lub prac budowlanych.</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Pr>
          <w:rFonts w:ascii="Arial Narrow" w:hAnsi="Arial Narrow" w:cs="Arial Narrow"/>
          <w:sz w:val="24"/>
          <w:szCs w:val="24"/>
          <w:lang w:eastAsia="pl-PL"/>
        </w:rPr>
        <w:t>r</w:t>
      </w:r>
      <w:r w:rsidRPr="00D471F7">
        <w:rPr>
          <w:rFonts w:ascii="Arial Narrow" w:hAnsi="Arial Narrow" w:cs="Arial Narrow"/>
          <w:sz w:val="24"/>
          <w:szCs w:val="24"/>
          <w:lang w:eastAsia="pl-PL"/>
        </w:rPr>
        <w:t xml:space="preserve">ozporządzenia nr 1303/2013. </w:t>
      </w:r>
    </w:p>
    <w:p w:rsidR="00697DF9" w:rsidRPr="00D471F7" w:rsidRDefault="00697DF9" w:rsidP="003C5AD9">
      <w:pPr>
        <w:widowControl w:val="0"/>
        <w:numPr>
          <w:ilvl w:val="0"/>
          <w:numId w:val="54"/>
        </w:numPr>
        <w:spacing w:after="0" w:line="240" w:lineRule="auto"/>
        <w:ind w:left="426" w:hanging="426"/>
        <w:jc w:val="both"/>
        <w:rPr>
          <w:rFonts w:ascii="Arial Narrow" w:hAnsi="Arial Narrow" w:cs="Arial Narrow"/>
          <w:sz w:val="24"/>
          <w:szCs w:val="24"/>
          <w:lang w:eastAsia="pl-PL"/>
        </w:rPr>
      </w:pPr>
      <w:r w:rsidRPr="00D471F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Pr>
          <w:rFonts w:ascii="Arial Narrow" w:hAnsi="Arial Narrow" w:cs="Arial Narrow"/>
          <w:sz w:val="24"/>
          <w:szCs w:val="24"/>
          <w:lang w:eastAsia="pl-PL"/>
        </w:rPr>
        <w:br/>
      </w:r>
      <w:r w:rsidRPr="00D471F7">
        <w:rPr>
          <w:rFonts w:ascii="Arial Narrow" w:hAnsi="Arial Narrow" w:cs="Arial Narrow"/>
          <w:sz w:val="24"/>
          <w:szCs w:val="24"/>
          <w:lang w:eastAsia="pl-PL"/>
        </w:rPr>
        <w:t>i promocji.</w:t>
      </w:r>
    </w:p>
    <w:p w:rsidR="00697DF9" w:rsidRPr="00E626AC"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E626AC">
        <w:rPr>
          <w:rFonts w:ascii="Arial Narrow" w:hAnsi="Arial Narrow" w:cs="Arial Narrow"/>
          <w:sz w:val="24"/>
          <w:szCs w:val="24"/>
          <w:lang w:eastAsia="pl-PL"/>
        </w:rPr>
        <w:lastRenderedPageBreak/>
        <w:t xml:space="preserve">11. </w:t>
      </w:r>
      <w:r>
        <w:rPr>
          <w:rFonts w:ascii="Arial Narrow" w:hAnsi="Arial Narrow" w:cs="Arial Narrow"/>
          <w:sz w:val="24"/>
          <w:szCs w:val="24"/>
          <w:lang w:eastAsia="pl-PL"/>
        </w:rPr>
        <w:t xml:space="preserve"> </w:t>
      </w:r>
      <w:r w:rsidRPr="00E626AC">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Pr>
          <w:rFonts w:ascii="Arial Narrow" w:hAnsi="Arial Narrow" w:cs="Arial Narrow"/>
          <w:sz w:val="24"/>
          <w:szCs w:val="24"/>
          <w:lang w:eastAsia="pl-PL"/>
        </w:rPr>
        <w:br/>
      </w:r>
      <w:r w:rsidRPr="00E626AC">
        <w:rPr>
          <w:rFonts w:ascii="Arial Narrow" w:hAnsi="Arial Narrow" w:cs="Arial Narrow"/>
          <w:sz w:val="24"/>
          <w:szCs w:val="24"/>
          <w:lang w:eastAsia="pl-PL"/>
        </w:rPr>
        <w:t>i beneficjenta programów polityki spójności 2014-2020 w zakresie informacji i promocji.</w:t>
      </w:r>
    </w:p>
    <w:p w:rsidR="00697DF9" w:rsidRPr="00C0792C" w:rsidRDefault="00697DF9" w:rsidP="00E626AC">
      <w:pPr>
        <w:pStyle w:val="Akapitzlist"/>
        <w:numPr>
          <w:ilvl w:val="0"/>
          <w:numId w:val="16"/>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Postanowienia ust. 1-</w:t>
      </w:r>
      <w:r>
        <w:rPr>
          <w:rFonts w:ascii="Arial Narrow" w:hAnsi="Arial Narrow" w:cs="Arial"/>
          <w:iCs/>
          <w:color w:val="000000"/>
          <w:sz w:val="24"/>
          <w:szCs w:val="24"/>
        </w:rPr>
        <w:t>1</w:t>
      </w:r>
      <w:r w:rsidR="00605931">
        <w:rPr>
          <w:rFonts w:ascii="Arial Narrow" w:hAnsi="Arial Narrow" w:cs="Arial"/>
          <w:iCs/>
          <w:color w:val="000000"/>
          <w:sz w:val="24"/>
          <w:szCs w:val="24"/>
        </w:rPr>
        <w:t>1</w:t>
      </w:r>
      <w:r w:rsidRPr="00C0792C">
        <w:rPr>
          <w:rFonts w:ascii="Arial Narrow" w:hAnsi="Arial Narrow" w:cs="Arial"/>
          <w:iCs/>
          <w:color w:val="000000"/>
          <w:sz w:val="24"/>
          <w:szCs w:val="24"/>
        </w:rPr>
        <w:t xml:space="preserve"> stosuje się także do Partnerów.</w:t>
      </w:r>
      <w:r w:rsidRPr="00C0792C">
        <w:rPr>
          <w:rStyle w:val="Odwoanieprzypisudolnego"/>
          <w:rFonts w:ascii="Arial Narrow" w:hAnsi="Arial Narrow" w:cs="Arial"/>
          <w:iCs/>
          <w:color w:val="000000"/>
          <w:sz w:val="24"/>
          <w:szCs w:val="24"/>
        </w:rPr>
        <w:footnoteReference w:id="49"/>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Prawa autorskie</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BC66A5">
      <w:pPr>
        <w:pStyle w:val="Akapitzlist"/>
        <w:numPr>
          <w:ilvl w:val="6"/>
          <w:numId w:val="16"/>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Beneficjent zobowiązuje się do zawarcia z Instytucją Zarządzającą odrębnej umowy przeniesienia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autorskich praw majątkowych do </w:t>
      </w:r>
      <w:r w:rsidRPr="003F5042">
        <w:rPr>
          <w:rFonts w:ascii="Arial Narrow" w:hAnsi="Arial Narrow" w:cs="Arial"/>
          <w:color w:val="000000"/>
          <w:sz w:val="24"/>
          <w:szCs w:val="24"/>
        </w:rPr>
        <w:t>utworów</w:t>
      </w:r>
      <w:r w:rsidRPr="00C0792C">
        <w:rPr>
          <w:rFonts w:ascii="Arial Narrow" w:hAnsi="Arial Narrow" w:cs="Arial"/>
          <w:color w:val="000000"/>
          <w:sz w:val="24"/>
          <w:szCs w:val="24"/>
        </w:rPr>
        <w:t xml:space="preserve"> wytworzonych w ramach Projektu,</w:t>
      </w:r>
      <w:r>
        <w:rPr>
          <w:rFonts w:ascii="Arial Narrow" w:hAnsi="Arial Narrow" w:cs="Arial"/>
          <w:color w:val="000000"/>
          <w:sz w:val="24"/>
          <w:szCs w:val="24"/>
        </w:rPr>
        <w:t xml:space="preserve"> </w:t>
      </w:r>
      <w:r w:rsidRPr="00C0792C">
        <w:rPr>
          <w:rFonts w:ascii="Arial Narrow" w:hAnsi="Arial Narrow" w:cs="Arial"/>
          <w:color w:val="000000"/>
          <w:sz w:val="24"/>
          <w:szCs w:val="24"/>
        </w:rPr>
        <w:t>z jednoczesnym udzieleniem licencji na rzecz Beneficjenta na korzystanie z ww. utworów.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Umowa, o której mowa w zdaniu pierwszym, jest zawierana </w:t>
      </w:r>
      <w:r>
        <w:rPr>
          <w:rFonts w:ascii="Arial Narrow" w:hAnsi="Arial Narrow" w:cs="Arial"/>
          <w:color w:val="000000"/>
          <w:sz w:val="24"/>
          <w:szCs w:val="24"/>
        </w:rPr>
        <w:br/>
      </w:r>
      <w:r w:rsidRPr="00C0792C">
        <w:rPr>
          <w:rFonts w:ascii="Arial Narrow" w:hAnsi="Arial Narrow" w:cs="Arial"/>
          <w:color w:val="000000"/>
          <w:sz w:val="24"/>
          <w:szCs w:val="24"/>
        </w:rPr>
        <w:t>na pisemny wniosek Instytucji</w:t>
      </w:r>
      <w:r>
        <w:rPr>
          <w:rFonts w:ascii="Arial Narrow" w:hAnsi="Arial Narrow" w:cs="Arial"/>
          <w:color w:val="000000"/>
          <w:sz w:val="24"/>
          <w:szCs w:val="24"/>
        </w:rPr>
        <w:t xml:space="preserve"> </w:t>
      </w:r>
      <w:r w:rsidRPr="00C0792C">
        <w:rPr>
          <w:rFonts w:ascii="Arial Narrow" w:hAnsi="Arial Narrow" w:cs="Arial"/>
          <w:color w:val="000000"/>
          <w:sz w:val="24"/>
          <w:szCs w:val="24"/>
        </w:rPr>
        <w:t>Zarządzającej w ramach dofinansowania, o którym mowa w § 2 ust. 2.</w:t>
      </w:r>
    </w:p>
    <w:p w:rsidR="00697DF9" w:rsidRPr="00C0792C" w:rsidRDefault="00697DF9" w:rsidP="00BC66A5">
      <w:pPr>
        <w:pStyle w:val="Akapitzlist"/>
        <w:numPr>
          <w:ilvl w:val="6"/>
          <w:numId w:val="16"/>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W przypadku zlecania części zadań w ramach Projektu wykonawcy, obejmujących m.in.</w:t>
      </w:r>
      <w:r>
        <w:rPr>
          <w:rFonts w:ascii="Arial Narrow" w:hAnsi="Arial Narrow" w:cs="Arial"/>
          <w:color w:val="000000"/>
          <w:sz w:val="24"/>
          <w:szCs w:val="24"/>
        </w:rPr>
        <w:t xml:space="preserve"> </w:t>
      </w:r>
      <w:r w:rsidRPr="00C0792C">
        <w:rPr>
          <w:rFonts w:ascii="Arial Narrow" w:hAnsi="Arial Narrow" w:cs="Arial"/>
          <w:color w:val="000000"/>
          <w:sz w:val="24"/>
          <w:szCs w:val="24"/>
        </w:rPr>
        <w:t>opracowanie utworu, Beneficjent zobowiązuje się do uwzględnienia w umowie z wykonawcą</w:t>
      </w:r>
      <w:r>
        <w:rPr>
          <w:rFonts w:ascii="Arial Narrow" w:hAnsi="Arial Narrow" w:cs="Arial"/>
          <w:color w:val="000000"/>
          <w:sz w:val="24"/>
          <w:szCs w:val="24"/>
        </w:rPr>
        <w:t xml:space="preserve"> </w:t>
      </w:r>
      <w:r w:rsidRPr="00C0792C">
        <w:rPr>
          <w:rFonts w:ascii="Arial Narrow" w:hAnsi="Arial Narrow" w:cs="Arial"/>
          <w:color w:val="000000"/>
          <w:sz w:val="24"/>
          <w:szCs w:val="24"/>
        </w:rPr>
        <w:t>klauzuli przenoszącej autorskie prawa majątkowe do ww. utworu na Beneficjenta na polach</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eksploatacji wskazanych uprzednio Beneficjentowi </w:t>
      </w:r>
      <w:r>
        <w:rPr>
          <w:rFonts w:ascii="Arial Narrow" w:hAnsi="Arial Narrow" w:cs="Arial"/>
          <w:color w:val="000000"/>
          <w:sz w:val="24"/>
          <w:szCs w:val="24"/>
        </w:rPr>
        <w:br/>
      </w:r>
      <w:r w:rsidRPr="00C0792C">
        <w:rPr>
          <w:rFonts w:ascii="Arial Narrow" w:hAnsi="Arial Narrow" w:cs="Arial"/>
          <w:color w:val="000000"/>
          <w:sz w:val="24"/>
          <w:szCs w:val="24"/>
        </w:rPr>
        <w:t>przez Instytucję Zarządzającą.</w:t>
      </w:r>
    </w:p>
    <w:p w:rsidR="00697DF9" w:rsidRPr="00C0792C" w:rsidRDefault="00697DF9" w:rsidP="00BC66A5">
      <w:pPr>
        <w:pStyle w:val="Akapitzlist"/>
        <w:numPr>
          <w:ilvl w:val="6"/>
          <w:numId w:val="16"/>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Umowy, o których mowa w ust. 1 i 2, są sporządzane z poszanowaniem powszechnie</w:t>
      </w:r>
      <w:r>
        <w:rPr>
          <w:rFonts w:ascii="Arial Narrow" w:hAnsi="Arial Narrow" w:cs="Arial"/>
          <w:color w:val="000000"/>
          <w:sz w:val="24"/>
          <w:szCs w:val="24"/>
        </w:rPr>
        <w:t xml:space="preserve"> </w:t>
      </w:r>
      <w:r w:rsidRPr="00C0792C">
        <w:rPr>
          <w:rFonts w:ascii="Arial Narrow" w:hAnsi="Arial Narrow" w:cs="Arial"/>
          <w:color w:val="000000"/>
          <w:sz w:val="24"/>
          <w:szCs w:val="24"/>
        </w:rPr>
        <w:t>obowiązujących przepisów prawa, w tym w szczególności ustawy z dnia 4 lutego 1994 r. o prawie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autorskim i prawach pokrewnych (Dz. U. </w:t>
      </w:r>
      <w:r>
        <w:rPr>
          <w:rFonts w:ascii="Arial Narrow" w:hAnsi="Arial Narrow" w:cs="Arial"/>
          <w:color w:val="000000"/>
          <w:sz w:val="24"/>
          <w:szCs w:val="24"/>
        </w:rPr>
        <w:br/>
      </w:r>
      <w:r w:rsidRPr="00C0792C">
        <w:rPr>
          <w:rFonts w:ascii="Arial Narrow" w:hAnsi="Arial Narrow" w:cs="Arial"/>
          <w:color w:val="000000"/>
          <w:sz w:val="24"/>
          <w:szCs w:val="24"/>
        </w:rPr>
        <w:t xml:space="preserve">z 2006 r. Nr 90, poz. 631, z </w:t>
      </w:r>
      <w:proofErr w:type="spellStart"/>
      <w:r w:rsidRPr="00C0792C">
        <w:rPr>
          <w:rFonts w:ascii="Arial Narrow" w:hAnsi="Arial Narrow" w:cs="Arial"/>
          <w:color w:val="000000"/>
          <w:sz w:val="24"/>
          <w:szCs w:val="24"/>
        </w:rPr>
        <w:t>późn</w:t>
      </w:r>
      <w:proofErr w:type="spellEnd"/>
      <w:r w:rsidRPr="00C0792C">
        <w:rPr>
          <w:rFonts w:ascii="Arial Narrow" w:hAnsi="Arial Narrow" w:cs="Arial"/>
          <w:color w:val="000000"/>
          <w:sz w:val="24"/>
          <w:szCs w:val="24"/>
        </w:rPr>
        <w:t>. zm.).</w:t>
      </w:r>
    </w:p>
    <w:p w:rsidR="00697DF9" w:rsidRPr="00C0792C" w:rsidRDefault="00697DF9" w:rsidP="00BC66A5">
      <w:pPr>
        <w:pStyle w:val="Akapitzlist"/>
        <w:numPr>
          <w:ilvl w:val="6"/>
          <w:numId w:val="16"/>
        </w:numPr>
        <w:autoSpaceDE w:val="0"/>
        <w:autoSpaceDN w:val="0"/>
        <w:adjustRightInd w:val="0"/>
        <w:spacing w:after="0" w:line="240" w:lineRule="auto"/>
        <w:ind w:left="284" w:hanging="284"/>
        <w:jc w:val="both"/>
        <w:rPr>
          <w:rFonts w:ascii="Arial Narrow" w:hAnsi="Arial Narrow" w:cs="Arial"/>
          <w:iCs/>
          <w:color w:val="000000"/>
          <w:sz w:val="24"/>
          <w:szCs w:val="24"/>
        </w:rPr>
      </w:pPr>
      <w:r w:rsidRPr="003B21E8">
        <w:rPr>
          <w:rFonts w:ascii="Arial Narrow" w:hAnsi="Arial Narrow" w:cs="Arial"/>
          <w:i/>
          <w:iCs/>
          <w:color w:val="000000"/>
          <w:sz w:val="24"/>
          <w:szCs w:val="24"/>
        </w:rPr>
        <w:t>Postanowienia ust. 1-3 stosuje się także do Partnerów</w:t>
      </w:r>
      <w:r w:rsidRPr="00C0792C">
        <w:rPr>
          <w:rFonts w:ascii="Arial Narrow" w:hAnsi="Arial Narrow" w:cs="Arial"/>
          <w:iCs/>
          <w:color w:val="000000"/>
          <w:sz w:val="24"/>
          <w:szCs w:val="24"/>
        </w:rPr>
        <w:t>.</w:t>
      </w:r>
      <w:r w:rsidRPr="00C0792C">
        <w:rPr>
          <w:rStyle w:val="Odwoanieprzypisudolnego"/>
          <w:rFonts w:ascii="Arial Narrow" w:hAnsi="Arial Narrow" w:cs="Arial"/>
          <w:iCs/>
          <w:color w:val="000000"/>
          <w:sz w:val="24"/>
          <w:szCs w:val="24"/>
        </w:rPr>
        <w:footnoteReference w:id="50"/>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5</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Zmiany w Projekcie</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373AB" w:rsidRDefault="00697DF9" w:rsidP="00BC66A5">
      <w:pPr>
        <w:pStyle w:val="Akapitzlist"/>
        <w:numPr>
          <w:ilvl w:val="0"/>
          <w:numId w:val="17"/>
        </w:numPr>
        <w:autoSpaceDE w:val="0"/>
        <w:autoSpaceDN w:val="0"/>
        <w:adjustRightInd w:val="0"/>
        <w:spacing w:after="0" w:line="240" w:lineRule="auto"/>
        <w:jc w:val="both"/>
        <w:rPr>
          <w:rFonts w:ascii="Arial Narrow" w:hAnsi="Arial Narrow" w:cs="Calibri"/>
          <w:color w:val="000000"/>
          <w:sz w:val="24"/>
          <w:szCs w:val="24"/>
        </w:rPr>
      </w:pPr>
      <w:r w:rsidRPr="00D54986">
        <w:rPr>
          <w:rFonts w:ascii="Arial Narrow" w:hAnsi="Arial Narrow" w:cs="Calibri"/>
          <w:sz w:val="24"/>
        </w:rPr>
        <w:t xml:space="preserve">Beneficjent może dokonywać zmian w Projekcie pod warunkiem ich zgłoszenia Instytucji </w:t>
      </w:r>
      <w:r w:rsidR="00C65F28">
        <w:rPr>
          <w:rFonts w:ascii="Arial Narrow" w:hAnsi="Arial Narrow" w:cs="Calibri"/>
          <w:sz w:val="24"/>
        </w:rPr>
        <w:t>Zarządzającej</w:t>
      </w:r>
      <w:r w:rsidRPr="00D54986">
        <w:rPr>
          <w:rFonts w:ascii="Arial Narrow" w:hAnsi="Arial Narrow" w:cs="Calibri"/>
          <w:sz w:val="24"/>
        </w:rPr>
        <w:t xml:space="preserve"> </w:t>
      </w:r>
      <w:r>
        <w:rPr>
          <w:rFonts w:ascii="Arial Narrow" w:hAnsi="Arial Narrow" w:cs="Calibri"/>
          <w:sz w:val="24"/>
        </w:rPr>
        <w:br/>
      </w:r>
      <w:r w:rsidRPr="00D54986">
        <w:rPr>
          <w:rFonts w:ascii="Arial Narrow" w:hAnsi="Arial Narrow" w:cs="Calibri"/>
          <w:sz w:val="24"/>
        </w:rPr>
        <w:t>w SL2014</w:t>
      </w:r>
      <w:r w:rsidRPr="00D54986">
        <w:rPr>
          <w:rFonts w:ascii="Arial Narrow" w:hAnsi="Arial Narrow"/>
          <w:sz w:val="24"/>
        </w:rPr>
        <w:t xml:space="preserve"> oraz Systemie Obsługi Wniosków Aplikacyjnych</w:t>
      </w:r>
      <w:r w:rsidRPr="00D54986">
        <w:rPr>
          <w:rStyle w:val="Odwoanieprzypisudolnego"/>
          <w:rFonts w:ascii="Arial Narrow" w:hAnsi="Arial Narrow" w:cs="Calibri"/>
          <w:sz w:val="24"/>
        </w:rPr>
        <w:footnoteReference w:id="51"/>
      </w:r>
      <w:r>
        <w:rPr>
          <w:rFonts w:ascii="Arial Narrow" w:hAnsi="Arial Narrow" w:cs="Calibri"/>
          <w:sz w:val="24"/>
        </w:rPr>
        <w:t xml:space="preserve"> nie później niż na </w:t>
      </w:r>
      <w:r w:rsidRPr="00D54986">
        <w:rPr>
          <w:rFonts w:ascii="Arial Narrow" w:hAnsi="Arial Narrow"/>
          <w:sz w:val="24"/>
        </w:rPr>
        <w:t xml:space="preserve">1 miesiąc przed planowanym zakończeniem realizacji Projektu oraz przekazania zaktualizowanego Wniosku i uzyskania akceptacji Instytucji </w:t>
      </w:r>
      <w:r>
        <w:rPr>
          <w:rFonts w:ascii="Arial Narrow" w:hAnsi="Arial Narrow"/>
          <w:sz w:val="24"/>
        </w:rPr>
        <w:t xml:space="preserve">Zarządzającej w terminie 15 dni roboczych, </w:t>
      </w:r>
      <w:r w:rsidRPr="00D54986">
        <w:rPr>
          <w:rFonts w:ascii="Arial Narrow" w:hAnsi="Arial Narrow"/>
          <w:sz w:val="24"/>
        </w:rPr>
        <w:t>z zastrzeżeniem ust. 2 i 3.</w:t>
      </w:r>
      <w:r>
        <w:rPr>
          <w:rFonts w:ascii="Arial Narrow" w:hAnsi="Arial Narrow"/>
          <w:sz w:val="24"/>
        </w:rPr>
        <w:t xml:space="preserve"> </w:t>
      </w:r>
      <w:r w:rsidRPr="00B70F9B">
        <w:rPr>
          <w:rFonts w:ascii="Arial Narrow" w:hAnsi="Arial Narrow" w:cs="Calibri"/>
          <w:color w:val="000000"/>
          <w:sz w:val="24"/>
          <w:szCs w:val="24"/>
        </w:rPr>
        <w:t xml:space="preserve">W celu zgłoszenia zmian, o których mowa w </w:t>
      </w:r>
      <w:r>
        <w:rPr>
          <w:rFonts w:ascii="Arial Narrow" w:hAnsi="Arial Narrow" w:cs="Calibri"/>
          <w:color w:val="000000"/>
          <w:sz w:val="24"/>
          <w:szCs w:val="24"/>
        </w:rPr>
        <w:t>zdaniu pierwszym</w:t>
      </w:r>
      <w:r w:rsidRPr="00B70F9B">
        <w:rPr>
          <w:rFonts w:ascii="Arial Narrow" w:hAnsi="Arial Narrow" w:cs="Calibri"/>
          <w:color w:val="000000"/>
          <w:sz w:val="24"/>
          <w:szCs w:val="24"/>
        </w:rPr>
        <w:t xml:space="preserve">, oraz zmian okresu realizacji Projektu, o których mowa w § 3, Beneficjent przesyła zaktualizowany Wniosek wraz z formularzem zmian, stanowiącym </w:t>
      </w:r>
      <w:r w:rsidRPr="007301DC">
        <w:rPr>
          <w:rFonts w:ascii="Arial Narrow" w:hAnsi="Arial Narrow" w:cs="Calibri"/>
          <w:sz w:val="24"/>
          <w:szCs w:val="24"/>
        </w:rPr>
        <w:t xml:space="preserve">załącznik nr </w:t>
      </w:r>
      <w:r>
        <w:rPr>
          <w:rFonts w:ascii="Arial Narrow" w:hAnsi="Arial Narrow" w:cs="Calibri"/>
          <w:sz w:val="24"/>
          <w:szCs w:val="24"/>
        </w:rPr>
        <w:t>7</w:t>
      </w:r>
      <w:r w:rsidRPr="007301DC">
        <w:rPr>
          <w:rFonts w:ascii="Arial Narrow" w:hAnsi="Arial Narrow" w:cs="Calibri"/>
          <w:sz w:val="24"/>
          <w:szCs w:val="24"/>
        </w:rPr>
        <w:t xml:space="preserve"> do Umowy.</w:t>
      </w:r>
    </w:p>
    <w:p w:rsidR="00697DF9" w:rsidRPr="005373AB" w:rsidRDefault="00697DF9" w:rsidP="00BC66A5">
      <w:pPr>
        <w:pStyle w:val="Akapitzlist"/>
        <w:numPr>
          <w:ilvl w:val="0"/>
          <w:numId w:val="17"/>
        </w:numPr>
        <w:autoSpaceDE w:val="0"/>
        <w:autoSpaceDN w:val="0"/>
        <w:adjustRightInd w:val="0"/>
        <w:spacing w:after="0" w:line="240" w:lineRule="auto"/>
        <w:jc w:val="both"/>
        <w:rPr>
          <w:rFonts w:ascii="Arial Narrow" w:hAnsi="Arial Narrow" w:cs="Calibri"/>
          <w:color w:val="000000"/>
          <w:sz w:val="24"/>
          <w:szCs w:val="24"/>
        </w:rPr>
      </w:pPr>
      <w:r w:rsidRPr="005F2AD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C0792C" w:rsidRDefault="00697DF9" w:rsidP="00BC66A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może dokonywać przesunięć w budżecie Projektu</w:t>
      </w:r>
      <w:r>
        <w:rPr>
          <w:rFonts w:ascii="Arial Narrow" w:hAnsi="Arial Narrow" w:cs="Arial"/>
          <w:color w:val="000000"/>
          <w:sz w:val="24"/>
          <w:szCs w:val="24"/>
        </w:rPr>
        <w:t>,</w:t>
      </w:r>
      <w:r w:rsidRPr="00C0792C">
        <w:rPr>
          <w:rFonts w:ascii="Arial Narrow" w:hAnsi="Arial Narrow" w:cs="Arial"/>
          <w:color w:val="000000"/>
          <w:sz w:val="24"/>
          <w:szCs w:val="24"/>
        </w:rPr>
        <w:t xml:space="preserve"> określonym we Wniosku o dofinansowanie </w:t>
      </w:r>
      <w:r>
        <w:rPr>
          <w:rFonts w:ascii="Arial Narrow" w:hAnsi="Arial Narrow" w:cs="Arial"/>
          <w:color w:val="000000"/>
          <w:sz w:val="24"/>
          <w:szCs w:val="24"/>
        </w:rPr>
        <w:t xml:space="preserve"> </w:t>
      </w:r>
      <w:r>
        <w:rPr>
          <w:rFonts w:ascii="Arial Narrow" w:hAnsi="Arial Narrow" w:cs="Arial"/>
          <w:color w:val="000000"/>
          <w:sz w:val="24"/>
          <w:szCs w:val="24"/>
        </w:rPr>
        <w:br/>
        <w:t xml:space="preserve">o sumie kontrolnej ………………………………………………, </w:t>
      </w:r>
      <w:r w:rsidRPr="00C0792C">
        <w:rPr>
          <w:rFonts w:ascii="Arial Narrow" w:hAnsi="Arial Narrow" w:cs="Arial"/>
          <w:color w:val="000000"/>
          <w:sz w:val="24"/>
          <w:szCs w:val="24"/>
        </w:rPr>
        <w:t xml:space="preserve">stanowiącym </w:t>
      </w:r>
      <w:r w:rsidRPr="007301DC">
        <w:rPr>
          <w:rFonts w:ascii="Arial Narrow" w:hAnsi="Arial Narrow" w:cs="Arial"/>
          <w:color w:val="000000"/>
          <w:sz w:val="24"/>
          <w:szCs w:val="24"/>
        </w:rPr>
        <w:t>załącznik nr 2 do Umowy</w:t>
      </w:r>
      <w:r>
        <w:rPr>
          <w:rFonts w:ascii="Arial Narrow" w:hAnsi="Arial Narrow" w:cs="Arial"/>
          <w:color w:val="000000"/>
          <w:sz w:val="24"/>
          <w:szCs w:val="24"/>
        </w:rPr>
        <w:t xml:space="preserve">, </w:t>
      </w:r>
      <w:r w:rsidRPr="00C0792C">
        <w:rPr>
          <w:rFonts w:ascii="Arial Narrow" w:hAnsi="Arial Narrow" w:cs="Arial"/>
          <w:color w:val="000000"/>
          <w:sz w:val="24"/>
          <w:szCs w:val="24"/>
        </w:rPr>
        <w:t>do 10% wartości środków w odniesieniu do zadania, z którego</w:t>
      </w:r>
      <w:r>
        <w:rPr>
          <w:rFonts w:ascii="Arial Narrow" w:hAnsi="Arial Narrow" w:cs="Arial"/>
          <w:color w:val="000000"/>
          <w:sz w:val="24"/>
          <w:szCs w:val="24"/>
        </w:rPr>
        <w:t xml:space="preserve"> </w:t>
      </w:r>
      <w:r w:rsidRPr="00C0792C">
        <w:rPr>
          <w:rFonts w:ascii="Arial Narrow" w:hAnsi="Arial Narrow" w:cs="Arial"/>
          <w:color w:val="000000"/>
          <w:sz w:val="24"/>
          <w:szCs w:val="24"/>
        </w:rPr>
        <w:t>są przesuwane środki, jak i do zadania, na które są przesuwane środki w stosunku do</w:t>
      </w:r>
      <w:r>
        <w:rPr>
          <w:rFonts w:ascii="Arial Narrow" w:hAnsi="Arial Narrow" w:cs="Arial"/>
          <w:color w:val="000000"/>
          <w:sz w:val="24"/>
          <w:szCs w:val="24"/>
        </w:rPr>
        <w:t xml:space="preserve"> </w:t>
      </w:r>
      <w:r w:rsidRPr="00C0792C">
        <w:rPr>
          <w:rFonts w:ascii="Arial Narrow" w:hAnsi="Arial Narrow" w:cs="Arial"/>
          <w:color w:val="000000"/>
          <w:sz w:val="24"/>
          <w:szCs w:val="24"/>
        </w:rPr>
        <w:t>zatwierdzonego Wniosku.</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C0792C">
        <w:rPr>
          <w:rFonts w:ascii="Arial Narrow" w:hAnsi="Arial Narrow" w:cs="Arial"/>
          <w:color w:val="000000"/>
          <w:sz w:val="24"/>
          <w:szCs w:val="24"/>
        </w:rPr>
        <w:t>Przesunięcia, o których mowa w zdaniu pierwszym, nie mogą:</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1) zwiększać łącznej wysokości wydatków dotyczących cross-</w:t>
      </w:r>
      <w:proofErr w:type="spellStart"/>
      <w:r w:rsidRPr="00C0792C">
        <w:rPr>
          <w:rFonts w:ascii="Arial Narrow" w:hAnsi="Arial Narrow" w:cs="Arial"/>
          <w:color w:val="000000"/>
          <w:sz w:val="24"/>
          <w:szCs w:val="24"/>
        </w:rPr>
        <w:t>financingu</w:t>
      </w:r>
      <w:proofErr w:type="spellEnd"/>
      <w:r>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C0792C">
        <w:rPr>
          <w:rFonts w:ascii="Arial Narrow" w:hAnsi="Arial Narrow" w:cs="Arial"/>
          <w:color w:val="000000"/>
          <w:sz w:val="24"/>
          <w:szCs w:val="24"/>
        </w:rPr>
        <w:t>2) zwiększać łącznej wysokości wydatków dotyczących zakupu środków trwałych</w:t>
      </w:r>
      <w:r>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3</w:t>
      </w:r>
      <w:r w:rsidRPr="00C0792C">
        <w:rPr>
          <w:rFonts w:ascii="Arial Narrow" w:hAnsi="Arial Narrow" w:cs="Arial"/>
          <w:color w:val="000000"/>
          <w:sz w:val="24"/>
          <w:szCs w:val="24"/>
        </w:rPr>
        <w:t>) zwiększać łącznej wysokości wydatków dotyczących zadań zleconych</w:t>
      </w:r>
      <w:r>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4</w:t>
      </w:r>
      <w:r w:rsidRPr="00C0792C">
        <w:rPr>
          <w:rFonts w:ascii="Arial Narrow" w:hAnsi="Arial Narrow" w:cs="Arial"/>
          <w:iCs/>
          <w:color w:val="000000"/>
          <w:sz w:val="24"/>
          <w:szCs w:val="24"/>
        </w:rPr>
        <w:t>) wpływać na wysokość i przeznaczenie pomocy publicznej przyznanej Beneficjentowi</w:t>
      </w:r>
      <w:r>
        <w:rPr>
          <w:rFonts w:ascii="Arial Narrow" w:hAnsi="Arial Narrow" w:cs="Arial"/>
          <w:iCs/>
          <w:color w:val="000000"/>
          <w:sz w:val="24"/>
          <w:szCs w:val="24"/>
        </w:rPr>
        <w:t>,</w:t>
      </w:r>
    </w:p>
    <w:p w:rsidR="00697DF9"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lastRenderedPageBreak/>
        <w:t>5</w:t>
      </w:r>
      <w:r w:rsidRPr="00C0792C">
        <w:rPr>
          <w:rFonts w:ascii="Arial Narrow" w:hAnsi="Arial Narrow" w:cs="Arial"/>
          <w:color w:val="000000"/>
          <w:sz w:val="24"/>
          <w:szCs w:val="24"/>
        </w:rPr>
        <w:t>) dotyczyć kosztów rozliczanych ryczałtowo</w:t>
      </w:r>
      <w:r>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6) zwiększać kosztów wynagrodzenia personelu projektu.</w:t>
      </w:r>
    </w:p>
    <w:p w:rsidR="00697DF9" w:rsidRPr="00C0792C" w:rsidRDefault="00697DF9" w:rsidP="00BC66A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przypadku wystąpienia oszczędności w projekcie powstałych w wyniku przeprowadzenia</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postępowania </w:t>
      </w:r>
      <w:r>
        <w:rPr>
          <w:rFonts w:ascii="Arial Narrow" w:hAnsi="Arial Narrow" w:cs="Arial"/>
          <w:color w:val="000000"/>
          <w:sz w:val="24"/>
          <w:szCs w:val="24"/>
        </w:rPr>
        <w:br/>
      </w:r>
      <w:r w:rsidRPr="00C0792C">
        <w:rPr>
          <w:rFonts w:ascii="Arial Narrow" w:hAnsi="Arial Narrow" w:cs="Arial"/>
          <w:color w:val="000000"/>
          <w:sz w:val="24"/>
          <w:szCs w:val="24"/>
        </w:rPr>
        <w:t>o udzielenie zamówienia publicznego lub zasady konkurencyjności,</w:t>
      </w:r>
      <w:r>
        <w:rPr>
          <w:rFonts w:ascii="Arial Narrow" w:hAnsi="Arial Narrow" w:cs="Arial"/>
          <w:color w:val="000000"/>
          <w:sz w:val="24"/>
          <w:szCs w:val="24"/>
        </w:rPr>
        <w:t xml:space="preserve"> </w:t>
      </w:r>
      <w:r w:rsidRPr="00C0792C">
        <w:rPr>
          <w:rFonts w:ascii="Arial Narrow" w:hAnsi="Arial Narrow" w:cs="Arial"/>
          <w:color w:val="000000"/>
          <w:sz w:val="24"/>
          <w:szCs w:val="24"/>
        </w:rPr>
        <w:t>przekraczających 10% środków alokowanych na dane zadanie, mogą one być wykorzystane przez</w:t>
      </w:r>
      <w:r>
        <w:rPr>
          <w:rFonts w:ascii="Arial Narrow" w:hAnsi="Arial Narrow" w:cs="Arial"/>
          <w:color w:val="000000"/>
          <w:sz w:val="24"/>
          <w:szCs w:val="24"/>
        </w:rPr>
        <w:t xml:space="preserve"> </w:t>
      </w:r>
      <w:r w:rsidRPr="00C0792C">
        <w:rPr>
          <w:rFonts w:ascii="Arial Narrow" w:hAnsi="Arial Narrow" w:cs="Arial"/>
          <w:color w:val="000000"/>
          <w:sz w:val="24"/>
          <w:szCs w:val="24"/>
        </w:rPr>
        <w:t>Beneficjenta wyłącznie za pisemną zgodą Instytucji Zarządzającej.</w:t>
      </w:r>
    </w:p>
    <w:p w:rsidR="00697DF9" w:rsidRPr="00C0792C" w:rsidRDefault="00697DF9" w:rsidP="00BC66A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razie zmian w prawie krajowym lub unijnym wpływających na wysokość wydatków</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kwalifikowalnych </w:t>
      </w:r>
      <w:r>
        <w:rPr>
          <w:rFonts w:ascii="Arial Narrow" w:hAnsi="Arial Narrow" w:cs="Arial"/>
          <w:color w:val="000000"/>
          <w:sz w:val="24"/>
          <w:szCs w:val="24"/>
        </w:rPr>
        <w:br/>
      </w:r>
      <w:r w:rsidRPr="00C0792C">
        <w:rPr>
          <w:rFonts w:ascii="Arial Narrow" w:hAnsi="Arial Narrow" w:cs="Arial"/>
          <w:color w:val="000000"/>
          <w:sz w:val="24"/>
          <w:szCs w:val="24"/>
        </w:rPr>
        <w:t xml:space="preserve">w Projekcie Strony </w:t>
      </w:r>
      <w:r>
        <w:rPr>
          <w:rFonts w:ascii="Arial Narrow" w:hAnsi="Arial Narrow" w:cs="Arial"/>
          <w:color w:val="000000"/>
          <w:sz w:val="24"/>
          <w:szCs w:val="24"/>
        </w:rPr>
        <w:t>mogą wnioskować o renegocjację U</w:t>
      </w:r>
      <w:r w:rsidRPr="00C0792C">
        <w:rPr>
          <w:rFonts w:ascii="Arial Narrow" w:hAnsi="Arial Narrow" w:cs="Arial"/>
          <w:color w:val="000000"/>
          <w:sz w:val="24"/>
          <w:szCs w:val="24"/>
        </w:rPr>
        <w:t>mowy.</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C0792C"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6</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Rozwiązanie umowy</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07FC4" w:rsidRDefault="00697DF9" w:rsidP="00BC66A5">
      <w:pPr>
        <w:pStyle w:val="Akapitzlist"/>
        <w:numPr>
          <w:ilvl w:val="0"/>
          <w:numId w:val="42"/>
        </w:numPr>
        <w:autoSpaceDE w:val="0"/>
        <w:autoSpaceDN w:val="0"/>
        <w:adjustRightInd w:val="0"/>
        <w:spacing w:after="0" w:line="240" w:lineRule="auto"/>
        <w:ind w:left="357" w:hanging="357"/>
        <w:jc w:val="both"/>
        <w:rPr>
          <w:rFonts w:ascii="Arial Narrow" w:hAnsi="Arial Narrow" w:cs="Calibri"/>
          <w:color w:val="000000"/>
          <w:sz w:val="24"/>
          <w:szCs w:val="24"/>
        </w:rPr>
      </w:pPr>
      <w:r w:rsidRPr="00507FC4">
        <w:rPr>
          <w:rFonts w:ascii="Arial Narrow" w:hAnsi="Arial Narrow" w:cs="Calibri"/>
          <w:color w:val="000000"/>
          <w:sz w:val="24"/>
          <w:szCs w:val="24"/>
        </w:rPr>
        <w:t>Instytucja Zarządzająca może rozwiązać niniejszą Umowę w trybie natychmiastowym, w</w:t>
      </w:r>
      <w:r>
        <w:rPr>
          <w:rFonts w:ascii="Arial Narrow" w:hAnsi="Arial Narrow" w:cs="Calibri"/>
          <w:color w:val="000000"/>
          <w:sz w:val="24"/>
          <w:szCs w:val="24"/>
        </w:rPr>
        <w:t xml:space="preserve"> </w:t>
      </w:r>
      <w:r w:rsidRPr="00507FC4">
        <w:rPr>
          <w:rFonts w:ascii="Arial Narrow" w:hAnsi="Arial Narrow" w:cs="Calibri"/>
          <w:color w:val="000000"/>
          <w:sz w:val="24"/>
          <w:szCs w:val="24"/>
        </w:rPr>
        <w:t>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BC66A5">
      <w:pPr>
        <w:pStyle w:val="Akapitzlist"/>
        <w:numPr>
          <w:ilvl w:val="0"/>
          <w:numId w:val="43"/>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wykorzystał w całości bądź w części przekazane środki na cel inny niż określony w Projekcie </w:t>
      </w:r>
      <w:r>
        <w:rPr>
          <w:rFonts w:ascii="Arial Narrow" w:hAnsi="Arial Narrow" w:cs="Calibri"/>
          <w:color w:val="000000"/>
          <w:sz w:val="24"/>
          <w:szCs w:val="24"/>
        </w:rPr>
        <w:br/>
      </w:r>
      <w:r w:rsidRPr="00507FC4">
        <w:rPr>
          <w:rFonts w:ascii="Arial Narrow" w:hAnsi="Arial Narrow" w:cs="Calibri"/>
          <w:color w:val="000000"/>
          <w:sz w:val="24"/>
          <w:szCs w:val="24"/>
        </w:rPr>
        <w:t>lub niezgodnie z Umową;</w:t>
      </w:r>
    </w:p>
    <w:p w:rsidR="00697DF9" w:rsidRDefault="00697DF9" w:rsidP="00BC66A5">
      <w:pPr>
        <w:pStyle w:val="Akapitzlist"/>
        <w:numPr>
          <w:ilvl w:val="0"/>
          <w:numId w:val="43"/>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złożył podrobione, przerobione lub stwierdzające nieprawdę dokumenty w celu uzyskania dofinansowania w ramach niniejszej Umowy, w tym uznania za kwalifikowalne wydatków ponoszonych </w:t>
      </w:r>
      <w:r>
        <w:rPr>
          <w:rFonts w:ascii="Arial Narrow" w:hAnsi="Arial Narrow" w:cs="Calibri"/>
          <w:color w:val="000000"/>
          <w:sz w:val="24"/>
          <w:szCs w:val="24"/>
        </w:rPr>
        <w:br/>
      </w:r>
      <w:r w:rsidRPr="00507FC4">
        <w:rPr>
          <w:rFonts w:ascii="Arial Narrow" w:hAnsi="Arial Narrow" w:cs="Calibri"/>
          <w:color w:val="000000"/>
          <w:sz w:val="24"/>
          <w:szCs w:val="24"/>
        </w:rPr>
        <w:t>w ramach Projektu;</w:t>
      </w:r>
    </w:p>
    <w:p w:rsidR="00697DF9" w:rsidRDefault="00697DF9" w:rsidP="00BC66A5">
      <w:pPr>
        <w:pStyle w:val="Akapitzlist"/>
        <w:numPr>
          <w:ilvl w:val="0"/>
          <w:numId w:val="43"/>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507FC4" w:rsidRDefault="00697DF9" w:rsidP="00BC66A5">
      <w:pPr>
        <w:pStyle w:val="Akapitzlist"/>
        <w:numPr>
          <w:ilvl w:val="0"/>
          <w:numId w:val="43"/>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nie przedłoży</w:t>
      </w:r>
      <w:r>
        <w:rPr>
          <w:rFonts w:ascii="Arial Narrow" w:hAnsi="Arial Narrow" w:cs="Calibri"/>
          <w:color w:val="000000"/>
          <w:sz w:val="24"/>
          <w:szCs w:val="24"/>
        </w:rPr>
        <w:t>ł</w:t>
      </w:r>
      <w:r w:rsidRPr="00507FC4">
        <w:rPr>
          <w:rFonts w:ascii="Arial Narrow" w:hAnsi="Arial Narrow" w:cs="Calibri"/>
          <w:color w:val="000000"/>
          <w:sz w:val="24"/>
          <w:szCs w:val="24"/>
        </w:rPr>
        <w:t xml:space="preserve"> zabezpieczenia prawidłowej realizacji Umowy zgodnie </w:t>
      </w:r>
      <w:r w:rsidRPr="00227186">
        <w:rPr>
          <w:rFonts w:ascii="Arial Narrow" w:hAnsi="Arial Narrow" w:cs="Calibri"/>
          <w:sz w:val="24"/>
          <w:szCs w:val="24"/>
        </w:rPr>
        <w:t>z § 1</w:t>
      </w:r>
      <w:r>
        <w:rPr>
          <w:rFonts w:ascii="Arial Narrow" w:hAnsi="Arial Narrow" w:cs="Calibri"/>
          <w:sz w:val="24"/>
          <w:szCs w:val="24"/>
        </w:rPr>
        <w:t>5</w:t>
      </w:r>
      <w:r w:rsidRPr="00227186">
        <w:rPr>
          <w:rFonts w:ascii="Arial Narrow" w:hAnsi="Arial Narrow" w:cs="Calibri"/>
          <w:sz w:val="24"/>
          <w:szCs w:val="24"/>
        </w:rPr>
        <w:t>.</w:t>
      </w:r>
    </w:p>
    <w:p w:rsidR="00697DF9" w:rsidRPr="00507FC4" w:rsidRDefault="00697DF9" w:rsidP="00BC66A5">
      <w:pPr>
        <w:pStyle w:val="Akapitzlist"/>
        <w:numPr>
          <w:ilvl w:val="0"/>
          <w:numId w:val="42"/>
        </w:numPr>
        <w:autoSpaceDE w:val="0"/>
        <w:autoSpaceDN w:val="0"/>
        <w:adjustRightInd w:val="0"/>
        <w:spacing w:after="0" w:line="240" w:lineRule="auto"/>
        <w:ind w:left="357" w:hanging="357"/>
        <w:jc w:val="both"/>
        <w:rPr>
          <w:rFonts w:ascii="Arial Narrow" w:hAnsi="Arial Narrow" w:cs="Calibri"/>
          <w:color w:val="000000"/>
          <w:sz w:val="24"/>
          <w:szCs w:val="24"/>
        </w:rPr>
      </w:pPr>
      <w:r>
        <w:rPr>
          <w:rFonts w:ascii="Arial Narrow" w:hAnsi="Arial Narrow" w:cs="Calibri"/>
          <w:color w:val="000000"/>
          <w:sz w:val="24"/>
          <w:szCs w:val="24"/>
        </w:rPr>
        <w:t>I</w:t>
      </w:r>
      <w:r w:rsidRPr="008C6835">
        <w:rPr>
          <w:rFonts w:ascii="Arial Narrow" w:hAnsi="Arial Narrow" w:cs="Calibri"/>
          <w:color w:val="000000"/>
          <w:sz w:val="24"/>
          <w:szCs w:val="24"/>
        </w:rPr>
        <w:t>nstytucja Zarządzająca może rozwiązać Umowę z zachowaniem jednomiesięcznego okresu</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wypowiedzenia, </w:t>
      </w:r>
      <w:r>
        <w:rPr>
          <w:rFonts w:ascii="Arial Narrow" w:hAnsi="Arial Narrow" w:cs="Calibri"/>
          <w:color w:val="000000"/>
          <w:sz w:val="24"/>
          <w:szCs w:val="24"/>
        </w:rPr>
        <w:br/>
      </w:r>
      <w:r w:rsidRPr="00507FC4">
        <w:rPr>
          <w:rFonts w:ascii="Arial Narrow" w:hAnsi="Arial Narrow" w:cs="Calibri"/>
          <w:color w:val="000000"/>
          <w:sz w:val="24"/>
          <w:szCs w:val="24"/>
        </w:rPr>
        <w:t>w przypadku</w:t>
      </w:r>
      <w:r>
        <w:rPr>
          <w:rFonts w:ascii="Arial Narrow" w:hAnsi="Arial Narrow" w:cs="Calibri"/>
          <w:color w:val="000000"/>
          <w:sz w:val="24"/>
          <w:szCs w:val="24"/>
        </w:rPr>
        <w:t>,</w:t>
      </w:r>
      <w:r w:rsidRPr="00507FC4">
        <w:rPr>
          <w:rFonts w:ascii="Arial Narrow" w:hAnsi="Arial Narrow" w:cs="Calibri"/>
          <w:color w:val="000000"/>
          <w:sz w:val="24"/>
          <w:szCs w:val="24"/>
        </w:rPr>
        <w:t xml:space="preserve"> gdy:</w:t>
      </w:r>
    </w:p>
    <w:p w:rsidR="00697DF9" w:rsidRDefault="00697DF9" w:rsidP="00BC66A5">
      <w:pPr>
        <w:pStyle w:val="Akapitzlist"/>
        <w:numPr>
          <w:ilvl w:val="0"/>
          <w:numId w:val="44"/>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Umową lub nie przestrzega zapisów Umowy </w:t>
      </w:r>
      <w:r>
        <w:rPr>
          <w:rFonts w:ascii="Arial Narrow" w:hAnsi="Arial Narrow" w:cs="Calibri"/>
          <w:color w:val="000000"/>
          <w:sz w:val="24"/>
          <w:szCs w:val="24"/>
        </w:rPr>
        <w:br/>
      </w:r>
      <w:r w:rsidRPr="00507FC4">
        <w:rPr>
          <w:rFonts w:ascii="Arial Narrow" w:hAnsi="Arial Narrow" w:cs="Calibri"/>
          <w:color w:val="000000"/>
          <w:sz w:val="24"/>
          <w:szCs w:val="24"/>
        </w:rPr>
        <w:t>w okresie jej obowiązywania;</w:t>
      </w:r>
    </w:p>
    <w:p w:rsidR="00697DF9" w:rsidRDefault="00697DF9" w:rsidP="00BC66A5">
      <w:pPr>
        <w:pStyle w:val="Akapitzlist"/>
        <w:numPr>
          <w:ilvl w:val="0"/>
          <w:numId w:val="44"/>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odmówił poddania się kontroli;</w:t>
      </w:r>
    </w:p>
    <w:p w:rsidR="00697DF9" w:rsidRDefault="00697DF9" w:rsidP="00BC66A5">
      <w:pPr>
        <w:pStyle w:val="Akapitzlist"/>
        <w:numPr>
          <w:ilvl w:val="0"/>
          <w:numId w:val="44"/>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w ustalonym przez Instytucję Zarządzająca terminie nie doprowadził do usunięcia stwierdzonych nieprawidłowości;</w:t>
      </w:r>
    </w:p>
    <w:p w:rsidR="00697DF9" w:rsidRDefault="00697DF9" w:rsidP="00BC66A5">
      <w:pPr>
        <w:pStyle w:val="Akapitzlist"/>
        <w:numPr>
          <w:ilvl w:val="0"/>
          <w:numId w:val="44"/>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nie przedkłada</w:t>
      </w:r>
      <w:r>
        <w:rPr>
          <w:rFonts w:ascii="Arial Narrow" w:hAnsi="Arial Narrow" w:cs="Calibri"/>
          <w:color w:val="000000"/>
          <w:sz w:val="24"/>
          <w:szCs w:val="24"/>
        </w:rPr>
        <w:t>,</w:t>
      </w:r>
      <w:r w:rsidRPr="00507FC4">
        <w:rPr>
          <w:rFonts w:ascii="Arial Narrow" w:hAnsi="Arial Narrow" w:cs="Calibri"/>
          <w:color w:val="000000"/>
          <w:sz w:val="24"/>
          <w:szCs w:val="24"/>
        </w:rPr>
        <w:t xml:space="preserve"> zgodnie z Umową</w:t>
      </w:r>
      <w:r>
        <w:rPr>
          <w:rFonts w:ascii="Arial Narrow" w:hAnsi="Arial Narrow" w:cs="Calibri"/>
          <w:color w:val="000000"/>
          <w:sz w:val="24"/>
          <w:szCs w:val="24"/>
        </w:rPr>
        <w:t>,</w:t>
      </w:r>
      <w:r w:rsidRPr="00507FC4">
        <w:rPr>
          <w:rFonts w:ascii="Arial Narrow" w:hAnsi="Arial Narrow" w:cs="Calibri"/>
          <w:color w:val="000000"/>
          <w:sz w:val="24"/>
          <w:szCs w:val="24"/>
        </w:rPr>
        <w:t xml:space="preserve"> wniosków o płatność;</w:t>
      </w:r>
    </w:p>
    <w:p w:rsidR="00697DF9" w:rsidRPr="00507FC4" w:rsidRDefault="00697DF9" w:rsidP="00BC66A5">
      <w:pPr>
        <w:pStyle w:val="Akapitzlist"/>
        <w:numPr>
          <w:ilvl w:val="0"/>
          <w:numId w:val="44"/>
        </w:numPr>
        <w:autoSpaceDE w:val="0"/>
        <w:autoSpaceDN w:val="0"/>
        <w:adjustRightInd w:val="0"/>
        <w:spacing w:after="0" w:line="240" w:lineRule="auto"/>
        <w:ind w:left="714" w:hanging="357"/>
        <w:jc w:val="both"/>
        <w:rPr>
          <w:rFonts w:ascii="Arial Narrow" w:hAnsi="Arial Narrow" w:cs="Calibri"/>
          <w:color w:val="000000"/>
          <w:sz w:val="24"/>
          <w:szCs w:val="24"/>
        </w:rPr>
      </w:pPr>
      <w:r w:rsidRPr="00507FC4">
        <w:rPr>
          <w:rFonts w:ascii="Arial Narrow" w:hAnsi="Arial Narrow" w:cs="Calibri"/>
          <w:color w:val="000000"/>
          <w:sz w:val="24"/>
          <w:szCs w:val="24"/>
        </w:rPr>
        <w:t>Beneficjent w sposób uporczywy uchyla się od wykonywania obowiązków, o których mowa</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w </w:t>
      </w:r>
      <w:r>
        <w:rPr>
          <w:rFonts w:ascii="Arial Narrow" w:hAnsi="Arial Narrow" w:cs="Calibri"/>
          <w:sz w:val="24"/>
          <w:szCs w:val="24"/>
        </w:rPr>
        <w:t>§ 19.</w:t>
      </w:r>
    </w:p>
    <w:p w:rsidR="00697DF9" w:rsidRDefault="00697DF9" w:rsidP="00BC66A5">
      <w:pPr>
        <w:pStyle w:val="Akapitzlist"/>
        <w:numPr>
          <w:ilvl w:val="0"/>
          <w:numId w:val="42"/>
        </w:numPr>
        <w:autoSpaceDE w:val="0"/>
        <w:autoSpaceDN w:val="0"/>
        <w:adjustRightInd w:val="0"/>
        <w:spacing w:after="0" w:line="240" w:lineRule="auto"/>
        <w:ind w:left="357" w:hanging="357"/>
        <w:jc w:val="both"/>
        <w:rPr>
          <w:rFonts w:ascii="Arial Narrow" w:hAnsi="Arial Narrow" w:cs="Calibri"/>
          <w:color w:val="000000"/>
          <w:sz w:val="24"/>
          <w:szCs w:val="24"/>
        </w:rPr>
      </w:pPr>
      <w:r w:rsidRPr="00507FC4">
        <w:rPr>
          <w:rFonts w:ascii="Arial Narrow" w:hAnsi="Arial Narrow" w:cs="Calibri"/>
          <w:color w:val="000000"/>
          <w:sz w:val="24"/>
          <w:szCs w:val="24"/>
        </w:rPr>
        <w:t>Umowa może zostać rozwiązana na wniosek każdej ze stron w przypadku wystąpienia</w:t>
      </w:r>
      <w:r>
        <w:rPr>
          <w:rFonts w:ascii="Arial Narrow" w:hAnsi="Arial Narrow" w:cs="Calibri"/>
          <w:color w:val="000000"/>
          <w:sz w:val="24"/>
          <w:szCs w:val="24"/>
        </w:rPr>
        <w:t xml:space="preserve"> </w:t>
      </w:r>
      <w:r w:rsidRPr="00507FC4">
        <w:rPr>
          <w:rFonts w:ascii="Arial Narrow" w:hAnsi="Arial Narrow" w:cs="Calibri"/>
          <w:color w:val="000000"/>
          <w:sz w:val="24"/>
          <w:szCs w:val="24"/>
        </w:rPr>
        <w:t xml:space="preserve">okoliczności, </w:t>
      </w:r>
      <w:r>
        <w:rPr>
          <w:rFonts w:ascii="Arial Narrow" w:hAnsi="Arial Narrow" w:cs="Calibri"/>
          <w:color w:val="000000"/>
          <w:sz w:val="24"/>
          <w:szCs w:val="24"/>
        </w:rPr>
        <w:br/>
      </w:r>
      <w:r w:rsidRPr="00507FC4">
        <w:rPr>
          <w:rFonts w:ascii="Arial Narrow" w:hAnsi="Arial Narrow" w:cs="Calibri"/>
          <w:color w:val="000000"/>
          <w:sz w:val="24"/>
          <w:szCs w:val="24"/>
        </w:rPr>
        <w:t>które uniemożliwiają dalsze wykonywanie postanowień zawartych w Umowie.</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7</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675E65">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E750DC">
        <w:rPr>
          <w:rFonts w:ascii="Arial Narrow" w:hAnsi="Arial Narrow" w:cs="Calibri"/>
          <w:color w:val="000000"/>
          <w:sz w:val="24"/>
          <w:szCs w:val="24"/>
        </w:rPr>
        <w:t>Umowa może zostać rozwiązana w</w:t>
      </w:r>
      <w:r>
        <w:rPr>
          <w:rFonts w:ascii="Arial Narrow" w:hAnsi="Arial Narrow" w:cs="Calibri"/>
          <w:color w:val="000000"/>
          <w:sz w:val="24"/>
          <w:szCs w:val="24"/>
        </w:rPr>
        <w:t xml:space="preserve"> drodze pisemnego porozumienia S</w:t>
      </w:r>
      <w:r w:rsidRPr="00E750DC">
        <w:rPr>
          <w:rFonts w:ascii="Arial Narrow" w:hAnsi="Arial Narrow" w:cs="Calibri"/>
          <w:color w:val="000000"/>
          <w:sz w:val="24"/>
          <w:szCs w:val="24"/>
        </w:rPr>
        <w:t xml:space="preserve">tron na wniosek każdej ze </w:t>
      </w:r>
      <w:r>
        <w:rPr>
          <w:rFonts w:ascii="Arial Narrow" w:hAnsi="Arial Narrow" w:cs="Calibri"/>
          <w:color w:val="000000"/>
          <w:sz w:val="24"/>
          <w:szCs w:val="24"/>
        </w:rPr>
        <w:t>S</w:t>
      </w:r>
      <w:r w:rsidRPr="00E750DC">
        <w:rPr>
          <w:rFonts w:ascii="Arial Narrow" w:hAnsi="Arial Narrow" w:cs="Calibri"/>
          <w:color w:val="000000"/>
          <w:sz w:val="24"/>
          <w:szCs w:val="24"/>
        </w:rPr>
        <w:t>tron</w:t>
      </w:r>
      <w:r>
        <w:rPr>
          <w:rFonts w:ascii="Arial Narrow" w:hAnsi="Arial Narrow" w:cs="Calibri"/>
          <w:color w:val="000000"/>
          <w:sz w:val="24"/>
          <w:szCs w:val="24"/>
        </w:rPr>
        <w:t xml:space="preserve"> </w:t>
      </w:r>
      <w:r>
        <w:rPr>
          <w:rFonts w:ascii="Arial Narrow" w:hAnsi="Arial Narrow" w:cs="Calibri"/>
          <w:color w:val="000000"/>
          <w:sz w:val="24"/>
          <w:szCs w:val="24"/>
        </w:rPr>
        <w:br/>
      </w:r>
      <w:r w:rsidRPr="00E750DC">
        <w:rPr>
          <w:rFonts w:ascii="Arial Narrow" w:hAnsi="Arial Narrow" w:cs="Calibri"/>
          <w:color w:val="000000"/>
          <w:sz w:val="24"/>
          <w:szCs w:val="24"/>
        </w:rPr>
        <w:t>w przypadku</w:t>
      </w:r>
      <w:r w:rsidRPr="00C0792C">
        <w:rPr>
          <w:rFonts w:ascii="Arial Narrow" w:hAnsi="Arial Narrow" w:cs="Arial"/>
          <w:color w:val="000000"/>
          <w:sz w:val="24"/>
          <w:szCs w:val="24"/>
        </w:rPr>
        <w:t xml:space="preserve"> wystąpienia okoliczności, które uniemożliwiają dalsze wykonywanie postanowień</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zawartych </w:t>
      </w:r>
      <w:r>
        <w:rPr>
          <w:rFonts w:ascii="Arial Narrow" w:hAnsi="Arial Narrow" w:cs="Arial"/>
          <w:color w:val="000000"/>
          <w:sz w:val="24"/>
          <w:szCs w:val="24"/>
        </w:rPr>
        <w:br/>
      </w:r>
      <w:r w:rsidRPr="00C0792C">
        <w:rPr>
          <w:rFonts w:ascii="Arial Narrow" w:hAnsi="Arial Narrow" w:cs="Arial"/>
          <w:color w:val="000000"/>
          <w:sz w:val="24"/>
          <w:szCs w:val="24"/>
        </w:rPr>
        <w:t xml:space="preserve">w </w:t>
      </w:r>
      <w:r>
        <w:rPr>
          <w:rFonts w:ascii="Arial Narrow" w:hAnsi="Arial Narrow" w:cs="Arial"/>
          <w:color w:val="000000"/>
          <w:sz w:val="24"/>
          <w:szCs w:val="24"/>
        </w:rPr>
        <w:t>U</w:t>
      </w:r>
      <w:r w:rsidRPr="00C0792C">
        <w:rPr>
          <w:rFonts w:ascii="Arial Narrow" w:hAnsi="Arial Narrow" w:cs="Arial"/>
          <w:color w:val="000000"/>
          <w:sz w:val="24"/>
          <w:szCs w:val="24"/>
        </w:rPr>
        <w:t>mowie.</w:t>
      </w:r>
      <w:r>
        <w:rPr>
          <w:rFonts w:ascii="Arial Narrow" w:hAnsi="Arial Narrow" w:cs="Arial"/>
          <w:color w:val="000000"/>
          <w:sz w:val="24"/>
          <w:szCs w:val="24"/>
        </w:rPr>
        <w:t xml:space="preserve"> </w:t>
      </w:r>
    </w:p>
    <w:p w:rsidR="00697DF9"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2</w:t>
      </w:r>
      <w:r>
        <w:rPr>
          <w:rFonts w:ascii="Arial Narrow" w:hAnsi="Arial Narrow" w:cs="Arial"/>
          <w:b/>
          <w:color w:val="000000"/>
          <w:sz w:val="24"/>
          <w:szCs w:val="24"/>
        </w:rPr>
        <w:t>8</w:t>
      </w:r>
      <w:r>
        <w:rPr>
          <w:rFonts w:ascii="Arial Narrow" w:hAnsi="Arial Narrow" w:cs="Arial"/>
          <w:b/>
          <w:color w:val="000000"/>
          <w:sz w:val="24"/>
          <w:szCs w:val="24"/>
        </w:rPr>
        <w:br/>
      </w:r>
    </w:p>
    <w:p w:rsidR="00697DF9" w:rsidRPr="00C0792C" w:rsidRDefault="00697DF9" w:rsidP="00BC66A5">
      <w:pPr>
        <w:pStyle w:val="Akapitzlist"/>
        <w:numPr>
          <w:ilvl w:val="6"/>
          <w:numId w:val="18"/>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W przypadku rozwiązania Umowy na podstawie § 2</w:t>
      </w:r>
      <w:r>
        <w:rPr>
          <w:rFonts w:ascii="Arial Narrow" w:hAnsi="Arial Narrow" w:cs="Arial"/>
          <w:color w:val="000000"/>
          <w:sz w:val="24"/>
          <w:szCs w:val="24"/>
        </w:rPr>
        <w:t>6</w:t>
      </w:r>
      <w:r w:rsidRPr="00C0792C">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Default="00697DF9" w:rsidP="00BC66A5">
      <w:pPr>
        <w:pStyle w:val="Akapitzlist"/>
        <w:numPr>
          <w:ilvl w:val="6"/>
          <w:numId w:val="18"/>
        </w:numPr>
        <w:autoSpaceDE w:val="0"/>
        <w:autoSpaceDN w:val="0"/>
        <w:adjustRightInd w:val="0"/>
        <w:spacing w:after="0" w:line="240" w:lineRule="auto"/>
        <w:ind w:left="284" w:hanging="284"/>
        <w:jc w:val="both"/>
        <w:rPr>
          <w:rFonts w:ascii="Arial Narrow" w:hAnsi="Arial Narrow" w:cs="Arial"/>
          <w:color w:val="000000"/>
          <w:sz w:val="24"/>
          <w:szCs w:val="24"/>
        </w:rPr>
      </w:pPr>
      <w:r w:rsidRPr="00C0792C">
        <w:rPr>
          <w:rFonts w:ascii="Arial Narrow" w:hAnsi="Arial Narrow" w:cs="Arial"/>
          <w:color w:val="000000"/>
          <w:sz w:val="24"/>
          <w:szCs w:val="24"/>
        </w:rPr>
        <w:t>W przypadku rozwiązania Umowy w trybie § 2</w:t>
      </w:r>
      <w:r>
        <w:rPr>
          <w:rFonts w:ascii="Arial Narrow" w:hAnsi="Arial Narrow" w:cs="Arial"/>
          <w:color w:val="000000"/>
          <w:sz w:val="24"/>
          <w:szCs w:val="24"/>
        </w:rPr>
        <w:t>6</w:t>
      </w:r>
      <w:r w:rsidRPr="00C0792C">
        <w:rPr>
          <w:rFonts w:ascii="Arial Narrow" w:hAnsi="Arial Narrow" w:cs="Arial"/>
          <w:color w:val="000000"/>
          <w:sz w:val="24"/>
          <w:szCs w:val="24"/>
        </w:rPr>
        <w:t xml:space="preserve"> ust. 2 i § </w:t>
      </w:r>
      <w:r>
        <w:rPr>
          <w:rFonts w:ascii="Arial Narrow" w:hAnsi="Arial Narrow" w:cs="Arial"/>
          <w:color w:val="000000"/>
          <w:sz w:val="24"/>
          <w:szCs w:val="24"/>
        </w:rPr>
        <w:t>27</w:t>
      </w:r>
      <w:r w:rsidRPr="00C0792C">
        <w:rPr>
          <w:rFonts w:ascii="Arial Narrow" w:hAnsi="Arial Narrow" w:cs="Arial"/>
          <w:color w:val="000000"/>
          <w:sz w:val="24"/>
          <w:szCs w:val="24"/>
        </w:rPr>
        <w:t xml:space="preserve"> Beneficjent ma prawo do wydatkowania wyłącznie </w:t>
      </w:r>
      <w:r>
        <w:rPr>
          <w:rFonts w:ascii="Arial Narrow" w:hAnsi="Arial Narrow" w:cs="Arial"/>
          <w:color w:val="000000"/>
          <w:sz w:val="24"/>
          <w:szCs w:val="24"/>
        </w:rPr>
        <w:br/>
      </w:r>
      <w:r w:rsidRPr="00C0792C">
        <w:rPr>
          <w:rFonts w:ascii="Arial Narrow" w:hAnsi="Arial Narrow" w:cs="Arial"/>
          <w:color w:val="000000"/>
          <w:sz w:val="24"/>
          <w:szCs w:val="24"/>
        </w:rPr>
        <w:t>tej części otrzymanych transz dofinansowania</w:t>
      </w:r>
      <w:r w:rsidRPr="00C0792C">
        <w:rPr>
          <w:rFonts w:ascii="Arial Narrow" w:hAnsi="Arial Narrow" w:cs="Arial"/>
          <w:iCs/>
          <w:color w:val="000000"/>
          <w:sz w:val="24"/>
          <w:szCs w:val="24"/>
        </w:rPr>
        <w:t xml:space="preserve">, </w:t>
      </w:r>
      <w:r w:rsidRPr="00C0792C">
        <w:rPr>
          <w:rFonts w:ascii="Arial Narrow" w:hAnsi="Arial Narrow" w:cs="Arial"/>
          <w:color w:val="000000"/>
          <w:sz w:val="24"/>
          <w:szCs w:val="24"/>
        </w:rPr>
        <w:t xml:space="preserve">które odpowiadają prawidłowo zrealizowanej części Projektu, </w:t>
      </w:r>
      <w:r>
        <w:rPr>
          <w:rFonts w:ascii="Arial Narrow" w:hAnsi="Arial Narrow" w:cs="Arial"/>
          <w:color w:val="000000"/>
          <w:sz w:val="24"/>
          <w:szCs w:val="24"/>
        </w:rPr>
        <w:br/>
      </w:r>
      <w:r w:rsidRPr="00C0792C">
        <w:rPr>
          <w:rFonts w:ascii="Arial Narrow" w:hAnsi="Arial Narrow" w:cs="Arial"/>
          <w:color w:val="000000"/>
          <w:sz w:val="24"/>
          <w:szCs w:val="24"/>
        </w:rPr>
        <w:t>z zastrzeżeniem ust. 3 i 4</w:t>
      </w:r>
      <w:r>
        <w:rPr>
          <w:rFonts w:ascii="Arial Narrow" w:hAnsi="Arial Narrow" w:cs="Arial"/>
          <w:color w:val="000000"/>
          <w:sz w:val="24"/>
          <w:szCs w:val="24"/>
        </w:rPr>
        <w:t xml:space="preserve">. </w:t>
      </w:r>
      <w:r w:rsidRPr="00C57188">
        <w:rPr>
          <w:rFonts w:ascii="Arial Narrow" w:hAnsi="Arial Narrow" w:cs="Arial"/>
          <w:color w:val="000000"/>
          <w:sz w:val="24"/>
          <w:szCs w:val="24"/>
        </w:rPr>
        <w:t xml:space="preserve">Za prawidłowo zrealizowaną część Projektu należy uznać część Projektu rozliczoną zgodnie z regułą proporcjonalności, § 4 ust.4 i 5, pod warunkiem, że Beneficjent osiągnie co najmniej 50% </w:t>
      </w:r>
      <w:r w:rsidRPr="00C57188">
        <w:rPr>
          <w:rFonts w:ascii="Arial Narrow" w:hAnsi="Arial Narrow" w:cs="Arial"/>
          <w:color w:val="000000"/>
          <w:sz w:val="24"/>
          <w:szCs w:val="24"/>
        </w:rPr>
        <w:lastRenderedPageBreak/>
        <w:t>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w:t>
      </w:r>
      <w:r>
        <w:rPr>
          <w:rFonts w:ascii="Arial Narrow" w:hAnsi="Arial Narrow" w:cs="Arial"/>
          <w:color w:val="000000"/>
          <w:sz w:val="24"/>
          <w:szCs w:val="24"/>
        </w:rPr>
        <w:t>,</w:t>
      </w:r>
      <w:r w:rsidRPr="00C57188">
        <w:rPr>
          <w:rFonts w:ascii="Arial Narrow" w:hAnsi="Arial Narrow" w:cs="Arial"/>
          <w:color w:val="000000"/>
          <w:sz w:val="24"/>
          <w:szCs w:val="24"/>
        </w:rPr>
        <w:t xml:space="preserve"> jak dla zaległości podatkowych</w:t>
      </w:r>
      <w:r>
        <w:rPr>
          <w:rFonts w:ascii="Arial Narrow" w:hAnsi="Arial Narrow" w:cs="Arial"/>
          <w:color w:val="000000"/>
          <w:sz w:val="24"/>
          <w:szCs w:val="24"/>
        </w:rPr>
        <w:t>,</w:t>
      </w:r>
      <w:r w:rsidRPr="00C57188">
        <w:rPr>
          <w:rFonts w:ascii="Arial Narrow" w:hAnsi="Arial Narrow" w:cs="Arial"/>
          <w:color w:val="000000"/>
          <w:sz w:val="24"/>
          <w:szCs w:val="24"/>
        </w:rPr>
        <w:t xml:space="preserve"> liczonymi od dnia przekazania środków dofinansowania.</w:t>
      </w:r>
    </w:p>
    <w:p w:rsidR="00697DF9" w:rsidRDefault="00697DF9" w:rsidP="00BC66A5">
      <w:pPr>
        <w:pStyle w:val="Akapitzlist"/>
        <w:numPr>
          <w:ilvl w:val="6"/>
          <w:numId w:val="18"/>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Beneficjent jest zobowiązany przedstawić rozliczenie otrzymanych transz dofinansowania, w formie wniosku </w:t>
      </w:r>
      <w:r>
        <w:rPr>
          <w:rFonts w:ascii="Arial Narrow" w:hAnsi="Arial Narrow" w:cs="Arial"/>
          <w:color w:val="000000"/>
          <w:sz w:val="24"/>
          <w:szCs w:val="24"/>
        </w:rPr>
        <w:br/>
      </w:r>
      <w:r w:rsidRPr="008415B5">
        <w:rPr>
          <w:rFonts w:ascii="Arial Narrow" w:hAnsi="Arial Narrow" w:cs="Arial"/>
          <w:color w:val="000000"/>
          <w:sz w:val="24"/>
          <w:szCs w:val="24"/>
        </w:rPr>
        <w:t>o płatność w terminie 30 dni kalendarzowych od dnia rozwiązania umowy oraz jednocześnie zwrócić niewykorzystaną część otrzymanych transz dofinansowania na rachunek bankowy wskazany przez Instytucję Zarządzającą.</w:t>
      </w:r>
    </w:p>
    <w:p w:rsidR="00697DF9" w:rsidRPr="008415B5" w:rsidRDefault="00697DF9" w:rsidP="00BC66A5">
      <w:pPr>
        <w:pStyle w:val="Akapitzlist"/>
        <w:numPr>
          <w:ilvl w:val="6"/>
          <w:numId w:val="18"/>
        </w:numPr>
        <w:autoSpaceDE w:val="0"/>
        <w:autoSpaceDN w:val="0"/>
        <w:adjustRightInd w:val="0"/>
        <w:spacing w:after="0" w:line="240" w:lineRule="auto"/>
        <w:ind w:left="284" w:hanging="284"/>
        <w:jc w:val="both"/>
        <w:rPr>
          <w:rFonts w:ascii="Arial Narrow" w:hAnsi="Arial Narrow" w:cs="Arial"/>
          <w:color w:val="000000"/>
          <w:sz w:val="24"/>
          <w:szCs w:val="24"/>
        </w:rPr>
      </w:pPr>
      <w:r w:rsidRPr="008415B5">
        <w:rPr>
          <w:rFonts w:ascii="Arial Narrow" w:hAnsi="Arial Narrow" w:cs="Arial"/>
          <w:color w:val="000000"/>
          <w:sz w:val="24"/>
          <w:szCs w:val="24"/>
        </w:rPr>
        <w:t xml:space="preserve">W przypadku niedokonania zwrotu środków zgodnie z ust. 1 </w:t>
      </w:r>
      <w:r>
        <w:rPr>
          <w:rFonts w:ascii="Arial Narrow" w:hAnsi="Arial Narrow" w:cs="Arial"/>
          <w:color w:val="000000"/>
          <w:sz w:val="24"/>
          <w:szCs w:val="24"/>
        </w:rPr>
        <w:t>- 3</w:t>
      </w:r>
      <w:r w:rsidRPr="008415B5">
        <w:rPr>
          <w:rFonts w:ascii="Arial Narrow" w:hAnsi="Arial Narrow" w:cs="Arial"/>
          <w:color w:val="000000"/>
          <w:sz w:val="24"/>
          <w:szCs w:val="24"/>
        </w:rPr>
        <w:t>, stosuje się odpowiednio § 1</w:t>
      </w:r>
      <w:r>
        <w:rPr>
          <w:rFonts w:ascii="Arial Narrow" w:hAnsi="Arial Narrow" w:cs="Arial"/>
          <w:color w:val="000000"/>
          <w:sz w:val="24"/>
          <w:szCs w:val="24"/>
        </w:rPr>
        <w:t>3</w:t>
      </w:r>
      <w:r w:rsidRPr="008415B5">
        <w:rPr>
          <w:rFonts w:ascii="Arial Narrow" w:hAnsi="Arial Narrow" w:cs="Arial"/>
          <w:color w:val="000000"/>
          <w:sz w:val="24"/>
          <w:szCs w:val="24"/>
        </w:rPr>
        <w:t xml:space="preserve"> umowy.</w:t>
      </w:r>
    </w:p>
    <w:p w:rsidR="00697DF9" w:rsidRPr="00C0792C"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29</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697DF9" w:rsidP="00BC66A5">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Rozwiązanie Umowy nie zwalnia Beneficjenta z obowiązków wynikających z § 4 ust. 1 pkt 4,</w:t>
      </w:r>
      <w:r>
        <w:rPr>
          <w:rFonts w:ascii="Arial Narrow" w:hAnsi="Arial Narrow" w:cs="Arial"/>
          <w:color w:val="000000"/>
          <w:sz w:val="24"/>
          <w:szCs w:val="24"/>
        </w:rPr>
        <w:t xml:space="preserve"> </w:t>
      </w:r>
      <w:r w:rsidRPr="00C0792C">
        <w:rPr>
          <w:rFonts w:ascii="Arial Narrow" w:hAnsi="Arial Narrow" w:cs="Arial"/>
          <w:color w:val="000000"/>
          <w:sz w:val="24"/>
          <w:szCs w:val="24"/>
        </w:rPr>
        <w:t>§</w:t>
      </w:r>
      <w:r>
        <w:rPr>
          <w:rFonts w:ascii="Arial Narrow" w:hAnsi="Arial Narrow" w:cs="Arial"/>
          <w:color w:val="000000"/>
          <w:sz w:val="24"/>
          <w:szCs w:val="24"/>
        </w:rPr>
        <w:t xml:space="preserve"> 10 ust. 3,</w:t>
      </w:r>
      <w:r w:rsidRPr="00C0792C">
        <w:rPr>
          <w:rFonts w:ascii="Arial Narrow" w:hAnsi="Arial Narrow" w:cs="Arial"/>
          <w:color w:val="000000"/>
          <w:sz w:val="24"/>
          <w:szCs w:val="24"/>
        </w:rPr>
        <w:t xml:space="preserve"> § 1</w:t>
      </w:r>
      <w:r>
        <w:rPr>
          <w:rFonts w:ascii="Arial Narrow" w:hAnsi="Arial Narrow" w:cs="Arial"/>
          <w:color w:val="000000"/>
          <w:sz w:val="24"/>
          <w:szCs w:val="24"/>
        </w:rPr>
        <w:t>5</w:t>
      </w:r>
      <w:r w:rsidRPr="00C0792C">
        <w:rPr>
          <w:rFonts w:ascii="Arial Narrow" w:hAnsi="Arial Narrow" w:cs="Arial"/>
          <w:color w:val="000000"/>
          <w:sz w:val="24"/>
          <w:szCs w:val="24"/>
        </w:rPr>
        <w:t xml:space="preserve"> -1</w:t>
      </w:r>
      <w:r>
        <w:rPr>
          <w:rFonts w:ascii="Arial Narrow" w:hAnsi="Arial Narrow" w:cs="Arial"/>
          <w:color w:val="000000"/>
          <w:sz w:val="24"/>
          <w:szCs w:val="24"/>
        </w:rPr>
        <w:t>7</w:t>
      </w:r>
      <w:r w:rsidRPr="00C0792C">
        <w:rPr>
          <w:rFonts w:ascii="Arial Narrow" w:hAnsi="Arial Narrow" w:cs="Arial"/>
          <w:color w:val="000000"/>
          <w:sz w:val="24"/>
          <w:szCs w:val="24"/>
        </w:rPr>
        <w:t>, § 2</w:t>
      </w:r>
      <w:r>
        <w:rPr>
          <w:rFonts w:ascii="Arial Narrow" w:hAnsi="Arial Narrow" w:cs="Arial"/>
          <w:color w:val="000000"/>
          <w:sz w:val="24"/>
          <w:szCs w:val="24"/>
        </w:rPr>
        <w:t>0-22</w:t>
      </w:r>
      <w:r w:rsidRPr="00C0792C">
        <w:rPr>
          <w:rFonts w:ascii="Arial Narrow" w:hAnsi="Arial Narrow" w:cs="Arial"/>
          <w:color w:val="000000"/>
          <w:sz w:val="24"/>
          <w:szCs w:val="24"/>
        </w:rPr>
        <w:t>, które jest on zobowiązany wykonywać w dalszym ciągu.</w:t>
      </w:r>
    </w:p>
    <w:p w:rsidR="00697DF9" w:rsidRPr="00C0792C" w:rsidRDefault="00697DF9" w:rsidP="00BC66A5">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Przepis ust. 1 nie obejmuje sytuacji, gdy w związku z rozwiązaniem </w:t>
      </w:r>
      <w:r>
        <w:rPr>
          <w:rFonts w:ascii="Arial Narrow" w:hAnsi="Arial Narrow" w:cs="Arial"/>
          <w:color w:val="000000"/>
          <w:sz w:val="24"/>
          <w:szCs w:val="24"/>
        </w:rPr>
        <w:t>U</w:t>
      </w:r>
      <w:r w:rsidRPr="00C0792C">
        <w:rPr>
          <w:rFonts w:ascii="Arial Narrow" w:hAnsi="Arial Narrow" w:cs="Arial"/>
          <w:color w:val="000000"/>
          <w:sz w:val="24"/>
          <w:szCs w:val="24"/>
        </w:rPr>
        <w:t>mowy Beneficjent jest</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zobowiązany </w:t>
      </w:r>
      <w:r>
        <w:rPr>
          <w:rFonts w:ascii="Arial Narrow" w:hAnsi="Arial Narrow" w:cs="Arial"/>
          <w:color w:val="000000"/>
          <w:sz w:val="24"/>
          <w:szCs w:val="24"/>
        </w:rPr>
        <w:br/>
      </w:r>
      <w:r w:rsidRPr="00C0792C">
        <w:rPr>
          <w:rFonts w:ascii="Arial Narrow" w:hAnsi="Arial Narrow" w:cs="Arial"/>
          <w:color w:val="000000"/>
          <w:sz w:val="24"/>
          <w:szCs w:val="24"/>
        </w:rPr>
        <w:t>do zwrotu całości otrzymanego dofinansowania.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C0792C">
        <w:rPr>
          <w:rFonts w:ascii="Arial Narrow" w:hAnsi="Arial Narrow" w:cs="Arial"/>
          <w:b/>
          <w:color w:val="000000"/>
          <w:sz w:val="24"/>
          <w:szCs w:val="24"/>
        </w:rPr>
        <w:t xml:space="preserve">§ </w:t>
      </w:r>
      <w:r>
        <w:rPr>
          <w:rFonts w:ascii="Arial Narrow" w:hAnsi="Arial Narrow" w:cs="Arial"/>
          <w:b/>
          <w:color w:val="000000"/>
          <w:sz w:val="24"/>
          <w:szCs w:val="24"/>
        </w:rPr>
        <w:t>30</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Postanowienia końcowe</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697DF9" w:rsidP="00BC66A5">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Prawa i obowiązki Beneficjenta wynikające z Umowy nie mogą być przenoszone na osoby trzecie,</w:t>
      </w:r>
      <w:r>
        <w:rPr>
          <w:rFonts w:ascii="Arial Narrow" w:hAnsi="Arial Narrow" w:cs="Arial"/>
          <w:color w:val="000000"/>
          <w:sz w:val="24"/>
          <w:szCs w:val="24"/>
        </w:rPr>
        <w:t xml:space="preserve"> </w:t>
      </w:r>
      <w:r w:rsidRPr="00C0792C">
        <w:rPr>
          <w:rFonts w:ascii="Arial Narrow" w:hAnsi="Arial Narrow" w:cs="Arial"/>
          <w:color w:val="000000"/>
          <w:sz w:val="24"/>
          <w:szCs w:val="24"/>
        </w:rPr>
        <w:t>bez zgody Instytucji Zarządzającej. Powyższy przepis nie obejmuje przenoszenia praw w ramach</w:t>
      </w:r>
      <w:r>
        <w:rPr>
          <w:rFonts w:ascii="Arial Narrow" w:hAnsi="Arial Narrow" w:cs="Arial"/>
          <w:color w:val="000000"/>
          <w:sz w:val="24"/>
          <w:szCs w:val="24"/>
        </w:rPr>
        <w:t xml:space="preserve"> </w:t>
      </w:r>
      <w:r w:rsidRPr="00C0792C">
        <w:rPr>
          <w:rFonts w:ascii="Arial Narrow" w:hAnsi="Arial Narrow" w:cs="Arial"/>
          <w:color w:val="000000"/>
          <w:sz w:val="24"/>
          <w:szCs w:val="24"/>
        </w:rPr>
        <w:t>partnerstwa.</w:t>
      </w:r>
    </w:p>
    <w:p w:rsidR="00697DF9" w:rsidRPr="00C0792C" w:rsidRDefault="00697DF9" w:rsidP="00BC66A5">
      <w:pPr>
        <w:pStyle w:val="Akapitzlist"/>
        <w:numPr>
          <w:ilvl w:val="0"/>
          <w:numId w:val="20"/>
        </w:numPr>
        <w:autoSpaceDE w:val="0"/>
        <w:autoSpaceDN w:val="0"/>
        <w:adjustRightInd w:val="0"/>
        <w:spacing w:after="0" w:line="240" w:lineRule="auto"/>
        <w:jc w:val="both"/>
        <w:rPr>
          <w:rFonts w:ascii="Arial Narrow" w:hAnsi="Arial Narrow" w:cs="Arial"/>
          <w:iCs/>
          <w:color w:val="000000"/>
          <w:sz w:val="24"/>
          <w:szCs w:val="24"/>
        </w:rPr>
      </w:pPr>
      <w:r w:rsidRPr="00C0792C">
        <w:rPr>
          <w:rFonts w:ascii="Arial Narrow" w:hAnsi="Arial Narrow" w:cs="Arial"/>
          <w:iCs/>
          <w:color w:val="000000"/>
          <w:sz w:val="24"/>
          <w:szCs w:val="24"/>
        </w:rPr>
        <w:t>Beneficjent zobowiązuje się wprowadzić prawa i obowiązki Partnerów wynikające z niniejszej</w:t>
      </w:r>
      <w:r>
        <w:rPr>
          <w:rFonts w:ascii="Arial Narrow" w:hAnsi="Arial Narrow" w:cs="Arial"/>
          <w:iCs/>
          <w:color w:val="000000"/>
          <w:sz w:val="24"/>
          <w:szCs w:val="24"/>
        </w:rPr>
        <w:t xml:space="preserve"> </w:t>
      </w:r>
      <w:r w:rsidRPr="00C0792C">
        <w:rPr>
          <w:rFonts w:ascii="Arial Narrow" w:hAnsi="Arial Narrow" w:cs="Arial"/>
          <w:iCs/>
          <w:color w:val="000000"/>
          <w:sz w:val="24"/>
          <w:szCs w:val="24"/>
        </w:rPr>
        <w:t>umowy w zawartej z nimi umowie o partnerstwie.</w:t>
      </w:r>
      <w:r w:rsidRPr="00C0792C">
        <w:rPr>
          <w:rStyle w:val="Odwoanieprzypisudolnego"/>
          <w:rFonts w:ascii="Arial Narrow" w:hAnsi="Arial Narrow" w:cs="Arial"/>
          <w:iCs/>
          <w:color w:val="000000"/>
          <w:sz w:val="24"/>
          <w:szCs w:val="24"/>
        </w:rPr>
        <w:footnoteReference w:id="52"/>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Pr>
          <w:rFonts w:ascii="Arial Narrow" w:hAnsi="Arial Narrow" w:cs="Arial"/>
          <w:b/>
          <w:color w:val="000000"/>
          <w:sz w:val="24"/>
          <w:szCs w:val="24"/>
        </w:rPr>
        <w:t>1</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W sprawach nieuregulowanych umową zastosowanie mają odpowiednie reguły i warunki wynikające</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z Programu, </w:t>
      </w:r>
      <w:r>
        <w:rPr>
          <w:rFonts w:ascii="Arial Narrow" w:hAnsi="Arial Narrow" w:cs="Arial"/>
          <w:color w:val="000000"/>
          <w:sz w:val="24"/>
          <w:szCs w:val="24"/>
        </w:rPr>
        <w:br/>
      </w:r>
      <w:r w:rsidRPr="00C0792C">
        <w:rPr>
          <w:rFonts w:ascii="Arial Narrow" w:hAnsi="Arial Narrow" w:cs="Arial"/>
          <w:color w:val="000000"/>
          <w:sz w:val="24"/>
          <w:szCs w:val="24"/>
        </w:rPr>
        <w:t>a także odpowiednie przepisy prawa unijnego i prawa krajowego, w szczególności:</w:t>
      </w:r>
    </w:p>
    <w:p w:rsidR="00697DF9" w:rsidRPr="00551E08"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rozporządzenia nr 1304/2013;</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rozporządzenia delegowanego Komisji (UE) nr 480/2014 z dnia 3 marca 2014 r.</w:t>
      </w:r>
      <w:r>
        <w:rPr>
          <w:rFonts w:ascii="Arial Narrow" w:hAnsi="Arial Narrow" w:cs="Arial"/>
          <w:color w:val="000000"/>
          <w:sz w:val="24"/>
          <w:szCs w:val="24"/>
        </w:rPr>
        <w:t xml:space="preserve"> </w:t>
      </w:r>
      <w:r w:rsidRPr="00551E08">
        <w:rPr>
          <w:rFonts w:ascii="Arial Narrow" w:hAnsi="Arial Narrow" w:cs="Arial"/>
          <w:color w:val="000000"/>
          <w:sz w:val="24"/>
          <w:szCs w:val="24"/>
        </w:rPr>
        <w:t>uzupełniającego rozporządzenie Parlamentu Europejskiego i Rady (UE) nr 1303/2013</w:t>
      </w:r>
      <w:r>
        <w:rPr>
          <w:rFonts w:ascii="Arial Narrow" w:hAnsi="Arial Narrow" w:cs="Arial"/>
          <w:color w:val="000000"/>
          <w:sz w:val="24"/>
          <w:szCs w:val="24"/>
        </w:rPr>
        <w:t xml:space="preserve"> </w:t>
      </w:r>
      <w:r w:rsidRPr="00551E08">
        <w:rPr>
          <w:rFonts w:ascii="Arial Narrow" w:hAnsi="Arial Narrow" w:cs="Arial"/>
          <w:color w:val="000000"/>
          <w:sz w:val="24"/>
          <w:szCs w:val="24"/>
        </w:rPr>
        <w:t>ustanawiającego wspólne przepisy dotyczące Europejskiego Funduszu Rozwoju</w:t>
      </w:r>
      <w:r>
        <w:rPr>
          <w:rFonts w:ascii="Arial Narrow" w:hAnsi="Arial Narrow" w:cs="Arial"/>
          <w:color w:val="000000"/>
          <w:sz w:val="24"/>
          <w:szCs w:val="24"/>
        </w:rPr>
        <w:t xml:space="preserve"> </w:t>
      </w:r>
      <w:r w:rsidRPr="00551E08">
        <w:rPr>
          <w:rFonts w:ascii="Arial Narrow" w:hAnsi="Arial Narrow" w:cs="Arial"/>
          <w:color w:val="000000"/>
          <w:sz w:val="24"/>
          <w:szCs w:val="24"/>
        </w:rPr>
        <w:t>Regionalnego, Europejskiego Funduszu Społecznego, Funduszu Spójności,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Rolnego na rzecz Rozwoju Obszarów Wiejskich oraz Europejskiego Funduszu</w:t>
      </w:r>
      <w:r>
        <w:rPr>
          <w:rFonts w:ascii="Arial Narrow" w:hAnsi="Arial Narrow" w:cs="Arial"/>
          <w:color w:val="000000"/>
          <w:sz w:val="24"/>
          <w:szCs w:val="24"/>
        </w:rPr>
        <w:t xml:space="preserve"> </w:t>
      </w:r>
      <w:r w:rsidRPr="00551E08">
        <w:rPr>
          <w:rFonts w:ascii="Arial Narrow" w:hAnsi="Arial Narrow" w:cs="Arial"/>
          <w:color w:val="000000"/>
          <w:sz w:val="24"/>
          <w:szCs w:val="24"/>
        </w:rPr>
        <w:t>Morskiego i Rybackiego oraz ustanawiającego przepisy ogólne dotyczące Europejskiego</w:t>
      </w:r>
      <w:r>
        <w:rPr>
          <w:rFonts w:ascii="Arial Narrow" w:hAnsi="Arial Narrow" w:cs="Arial"/>
          <w:color w:val="000000"/>
          <w:sz w:val="24"/>
          <w:szCs w:val="24"/>
        </w:rPr>
        <w:t xml:space="preserve"> </w:t>
      </w:r>
      <w:r w:rsidRPr="00551E08">
        <w:rPr>
          <w:rFonts w:ascii="Arial Narrow" w:hAnsi="Arial Narrow" w:cs="Arial"/>
          <w:color w:val="000000"/>
          <w:sz w:val="24"/>
          <w:szCs w:val="24"/>
        </w:rPr>
        <w:t>Funduszu Rozwoju Regionalnego, Europejskiego Funduszu Społecznego, Funduszu Spójności Europejskiego Funduszu Morskiego i Rybackiego (Dz. Urz. UE L 138 z 13.5.2014, str. 5);</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 xml:space="preserve">ustawy z dnia 23 kwietnia 1964 r. - Kodeks cywilny (Dz. U. z 2014 r. poz. 121, z </w:t>
      </w:r>
      <w:proofErr w:type="spellStart"/>
      <w:r w:rsidRPr="00551E08">
        <w:rPr>
          <w:rFonts w:ascii="Arial Narrow" w:hAnsi="Arial Narrow" w:cs="Arial"/>
          <w:color w:val="000000"/>
          <w:sz w:val="24"/>
          <w:szCs w:val="24"/>
        </w:rPr>
        <w:t>późn</w:t>
      </w:r>
      <w:proofErr w:type="spellEnd"/>
      <w:r w:rsidRPr="00551E08">
        <w:rPr>
          <w:rFonts w:ascii="Arial Narrow" w:hAnsi="Arial Narrow" w:cs="Arial"/>
          <w:color w:val="000000"/>
          <w:sz w:val="24"/>
          <w:szCs w:val="24"/>
        </w:rPr>
        <w:t>. zm.);</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 xml:space="preserve">ustawy z dnia 27 sierpnia 2009 r. o finansach publicznych (Dz. U. z 2013 r., poz. 885 z </w:t>
      </w:r>
      <w:proofErr w:type="spellStart"/>
      <w:r w:rsidRPr="00551E08">
        <w:rPr>
          <w:rFonts w:ascii="Arial Narrow" w:hAnsi="Arial Narrow" w:cs="Arial"/>
          <w:color w:val="000000"/>
          <w:sz w:val="24"/>
          <w:szCs w:val="24"/>
        </w:rPr>
        <w:t>późn</w:t>
      </w:r>
      <w:proofErr w:type="spellEnd"/>
      <w:r w:rsidRPr="00551E08">
        <w:rPr>
          <w:rFonts w:ascii="Arial Narrow" w:hAnsi="Arial Narrow" w:cs="Arial"/>
          <w:color w:val="000000"/>
          <w:sz w:val="24"/>
          <w:szCs w:val="24"/>
        </w:rPr>
        <w:t>. zm.);</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ustawy z dnia 11 lipca 2014 r. o zasadach realizacji programów w zakresie polityki spójności</w:t>
      </w:r>
      <w:r>
        <w:rPr>
          <w:rFonts w:ascii="Arial Narrow" w:hAnsi="Arial Narrow" w:cs="Arial"/>
          <w:color w:val="000000"/>
          <w:sz w:val="24"/>
          <w:szCs w:val="24"/>
        </w:rPr>
        <w:t xml:space="preserve"> </w:t>
      </w:r>
      <w:r w:rsidRPr="00551E08">
        <w:rPr>
          <w:rFonts w:ascii="Arial Narrow" w:hAnsi="Arial Narrow" w:cs="Arial"/>
          <w:color w:val="000000"/>
          <w:sz w:val="24"/>
          <w:szCs w:val="24"/>
        </w:rPr>
        <w:t>finansowanych w perspektywie finansowej 2014–2020 (Dz. U. z 2014 r. , poz. 1146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 xml:space="preserve">ustawy </w:t>
      </w:r>
      <w:r>
        <w:rPr>
          <w:rFonts w:ascii="Arial Narrow" w:hAnsi="Arial Narrow" w:cs="Arial"/>
          <w:color w:val="000000"/>
          <w:sz w:val="24"/>
          <w:szCs w:val="24"/>
        </w:rPr>
        <w:t>prawo zamówień publicznych</w:t>
      </w:r>
      <w:r w:rsidRPr="00551E08">
        <w:rPr>
          <w:rFonts w:ascii="Arial Narrow" w:hAnsi="Arial Narrow" w:cs="Arial"/>
          <w:color w:val="000000"/>
          <w:sz w:val="24"/>
          <w:szCs w:val="24"/>
        </w:rPr>
        <w:t>;</w:t>
      </w:r>
    </w:p>
    <w:p w:rsidR="00697DF9" w:rsidRDefault="00697DF9" w:rsidP="00BC66A5">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t>rozporządzenia Ministra Rozwoju Regionalnego z dnia 18 grudnia 2009 r. w sprawie warunków i trybu udzielania i rozliczania zaliczek oraz zakresu i terminów składania</w:t>
      </w:r>
      <w:r>
        <w:rPr>
          <w:rFonts w:ascii="Arial Narrow" w:hAnsi="Arial Narrow" w:cs="Arial"/>
          <w:color w:val="000000"/>
          <w:sz w:val="24"/>
          <w:szCs w:val="24"/>
        </w:rPr>
        <w:t xml:space="preserve"> </w:t>
      </w:r>
      <w:r w:rsidRPr="00551E08">
        <w:rPr>
          <w:rFonts w:ascii="Arial Narrow" w:hAnsi="Arial Narrow" w:cs="Arial"/>
          <w:color w:val="000000"/>
          <w:sz w:val="24"/>
          <w:szCs w:val="24"/>
        </w:rPr>
        <w:t>wniosków o płatność w ramach programów finansowanych z udziałem środków europejskich(Dz. U. z 2009 r., Nr 223, poz. 1786</w:t>
      </w:r>
      <w:r>
        <w:rPr>
          <w:rFonts w:ascii="Arial Narrow" w:hAnsi="Arial Narrow" w:cs="Arial"/>
          <w:color w:val="000000"/>
          <w:sz w:val="24"/>
          <w:szCs w:val="24"/>
        </w:rPr>
        <w:t xml:space="preserve"> z </w:t>
      </w:r>
      <w:proofErr w:type="spellStart"/>
      <w:r>
        <w:rPr>
          <w:rFonts w:ascii="Arial Narrow" w:hAnsi="Arial Narrow" w:cs="Arial"/>
          <w:color w:val="000000"/>
          <w:sz w:val="24"/>
          <w:szCs w:val="24"/>
        </w:rPr>
        <w:t>późn</w:t>
      </w:r>
      <w:proofErr w:type="spellEnd"/>
      <w:r>
        <w:rPr>
          <w:rFonts w:ascii="Arial Narrow" w:hAnsi="Arial Narrow" w:cs="Arial"/>
          <w:color w:val="000000"/>
          <w:sz w:val="24"/>
          <w:szCs w:val="24"/>
        </w:rPr>
        <w:t>. zm.</w:t>
      </w:r>
      <w:r w:rsidRPr="00551E08">
        <w:rPr>
          <w:rFonts w:ascii="Arial Narrow" w:hAnsi="Arial Narrow" w:cs="Arial"/>
          <w:color w:val="000000"/>
          <w:sz w:val="24"/>
          <w:szCs w:val="24"/>
        </w:rPr>
        <w:t>);</w:t>
      </w:r>
    </w:p>
    <w:p w:rsidR="00697DF9"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551E08">
        <w:rPr>
          <w:rFonts w:ascii="Arial Narrow" w:hAnsi="Arial Narrow" w:cs="Arial"/>
          <w:color w:val="000000"/>
          <w:sz w:val="24"/>
          <w:szCs w:val="24"/>
        </w:rPr>
        <w:lastRenderedPageBreak/>
        <w:t>rozporządzenia Ministra Infrastruktury i Rozwoju z dnia 19.03.2015 r. w sprawie udzielania pomocy</w:t>
      </w:r>
      <w:r>
        <w:rPr>
          <w:rFonts w:ascii="Arial Narrow" w:hAnsi="Arial Narrow" w:cs="Arial"/>
          <w:color w:val="000000"/>
          <w:sz w:val="24"/>
          <w:szCs w:val="24"/>
        </w:rPr>
        <w:t xml:space="preserve"> </w:t>
      </w:r>
      <w:r w:rsidRPr="00551E08">
        <w:rPr>
          <w:rFonts w:ascii="Arial Narrow" w:hAnsi="Arial Narrow" w:cs="Arial"/>
          <w:color w:val="000000"/>
          <w:sz w:val="24"/>
          <w:szCs w:val="24"/>
        </w:rPr>
        <w:t xml:space="preserve">publicznej oraz pomocy de </w:t>
      </w:r>
      <w:proofErr w:type="spellStart"/>
      <w:r w:rsidRPr="00551E08">
        <w:rPr>
          <w:rFonts w:ascii="Arial Narrow" w:hAnsi="Arial Narrow" w:cs="Arial"/>
          <w:color w:val="000000"/>
          <w:sz w:val="24"/>
          <w:szCs w:val="24"/>
        </w:rPr>
        <w:t>minimis</w:t>
      </w:r>
      <w:proofErr w:type="spellEnd"/>
      <w:r w:rsidRPr="00551E08">
        <w:rPr>
          <w:rFonts w:ascii="Arial Narrow" w:hAnsi="Arial Narrow" w:cs="Arial"/>
          <w:color w:val="000000"/>
          <w:sz w:val="24"/>
          <w:szCs w:val="24"/>
        </w:rPr>
        <w:t xml:space="preserve"> w ramach programów operacyjnych finansowanych</w:t>
      </w:r>
      <w:r>
        <w:rPr>
          <w:rFonts w:ascii="Arial Narrow" w:hAnsi="Arial Narrow" w:cs="Arial"/>
          <w:color w:val="000000"/>
          <w:sz w:val="24"/>
          <w:szCs w:val="24"/>
        </w:rPr>
        <w:t xml:space="preserve"> </w:t>
      </w:r>
      <w:r w:rsidRPr="00551E08">
        <w:rPr>
          <w:rFonts w:ascii="Arial Narrow" w:hAnsi="Arial Narrow" w:cs="Arial"/>
          <w:color w:val="000000"/>
          <w:sz w:val="24"/>
          <w:szCs w:val="24"/>
        </w:rPr>
        <w:t>z Europejskiego Funduszu Społecznego na lata 2014-2020 (Dz. U. poz. 488).</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 zakresie informacji i promocji programów operacyjnych polityki spójności na lata </w:t>
      </w:r>
      <w:r w:rsidRPr="007301DC">
        <w:rPr>
          <w:rFonts w:ascii="Arial Narrow" w:hAnsi="Arial Narrow" w:cs="Arial Narrow"/>
          <w:sz w:val="24"/>
        </w:rPr>
        <w:br/>
        <w:t>2014-2020,</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 zakresie monitorowania postępu rzeczowego realizacji programów operacyjnych </w:t>
      </w:r>
      <w:r w:rsidRPr="007301DC">
        <w:rPr>
          <w:rFonts w:ascii="Arial Narrow" w:hAnsi="Arial Narrow" w:cs="Arial Narrow"/>
          <w:sz w:val="24"/>
        </w:rPr>
        <w:br/>
        <w:t>na lata 2014-2020,zwanych dalej Wytycznymi w zakresie monitorowania,</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Wytyczne w zakresie sprawozdawczości na lata 2014 – 2020,</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Wytyczne w zakresie kwalifikowalności wydatków w zakresie Europejskiego Funduszu Rozwoju Regionalnego, Europejskiego Funduszu Społecznego oraz Funduszu Spójności na lata 2014-2020, zwanych dalej wytycznymi w zakresie kwalifikowalności,</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 zakresie realizacji zasady równości szans i niedyskryminacji, w tym dostępności dla osób </w:t>
      </w:r>
      <w:r>
        <w:rPr>
          <w:rFonts w:ascii="Arial Narrow" w:hAnsi="Arial Narrow" w:cs="Arial Narrow"/>
          <w:sz w:val="24"/>
        </w:rPr>
        <w:br/>
      </w:r>
      <w:r w:rsidRPr="007301DC">
        <w:rPr>
          <w:rFonts w:ascii="Arial Narrow" w:hAnsi="Arial Narrow" w:cs="Arial Narrow"/>
          <w:sz w:val="24"/>
        </w:rPr>
        <w:t xml:space="preserve">z niepełnosprawnościami oraz zasady równości szans kobiet i mężczyzn w ramach funduszy unijnych </w:t>
      </w:r>
      <w:r>
        <w:rPr>
          <w:rFonts w:ascii="Arial Narrow" w:hAnsi="Arial Narrow" w:cs="Arial Narrow"/>
          <w:sz w:val="24"/>
        </w:rPr>
        <w:br/>
      </w:r>
      <w:r w:rsidRPr="007301DC">
        <w:rPr>
          <w:rFonts w:ascii="Arial Narrow" w:hAnsi="Arial Narrow" w:cs="Arial Narrow"/>
          <w:sz w:val="24"/>
        </w:rPr>
        <w:t>na lata 2014-2020,</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Wytyczne w zakresie kontroli RPO na lata 2014-2020,</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 xml:space="preserve">Wytyczne w zakresie warunków gromadzenia i przekazywania danych w postaci elektronicznej </w:t>
      </w:r>
      <w:r w:rsidRPr="007301DC">
        <w:rPr>
          <w:rFonts w:ascii="Arial Narrow" w:hAnsi="Arial Narrow" w:cs="Arial Narrow"/>
          <w:sz w:val="24"/>
        </w:rPr>
        <w:br/>
        <w:t>na lata 2014-2020, zwanych dalej wytycznymi w zakresie gromadzenia danych,</w:t>
      </w:r>
    </w:p>
    <w:p w:rsidR="00697DF9" w:rsidRPr="007301DC" w:rsidRDefault="00697DF9" w:rsidP="007301DC">
      <w:pPr>
        <w:pStyle w:val="Akapitzlist"/>
        <w:numPr>
          <w:ilvl w:val="0"/>
          <w:numId w:val="46"/>
        </w:numPr>
        <w:autoSpaceDE w:val="0"/>
        <w:autoSpaceDN w:val="0"/>
        <w:adjustRightInd w:val="0"/>
        <w:spacing w:after="0" w:line="240" w:lineRule="auto"/>
        <w:jc w:val="both"/>
        <w:rPr>
          <w:rFonts w:ascii="Arial Narrow" w:hAnsi="Arial Narrow" w:cs="Arial"/>
          <w:color w:val="000000"/>
          <w:sz w:val="24"/>
          <w:szCs w:val="24"/>
        </w:rPr>
      </w:pPr>
      <w:r w:rsidRPr="007301DC">
        <w:rPr>
          <w:rFonts w:ascii="Arial Narrow" w:hAnsi="Arial Narrow" w:cs="Arial Narrow"/>
          <w:sz w:val="24"/>
        </w:rPr>
        <w:t>Wytyczne w zakresie realizacji zasady partnerstwa na lata 2014-2020.</w:t>
      </w:r>
    </w:p>
    <w:p w:rsidR="00566F8E" w:rsidRPr="00C0792C" w:rsidRDefault="00566F8E" w:rsidP="00566F8E">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Pr>
          <w:rFonts w:ascii="Arial Narrow" w:hAnsi="Arial Narrow" w:cs="Arial"/>
          <w:b/>
          <w:color w:val="000000"/>
          <w:sz w:val="24"/>
          <w:szCs w:val="24"/>
        </w:rPr>
        <w:t>2</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C0792C" w:rsidRDefault="00697DF9" w:rsidP="00BC66A5">
      <w:pPr>
        <w:pStyle w:val="Akapitzlist"/>
        <w:numPr>
          <w:ilvl w:val="0"/>
          <w:numId w:val="21"/>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w:t>
      </w:r>
      <w:r w:rsidRPr="00C0792C">
        <w:rPr>
          <w:rFonts w:ascii="Arial Narrow" w:hAnsi="Arial Narrow" w:cs="Arial"/>
          <w:iCs/>
          <w:color w:val="000000"/>
          <w:sz w:val="24"/>
          <w:szCs w:val="24"/>
        </w:rPr>
        <w:t xml:space="preserve">w imieniu swoim i </w:t>
      </w:r>
      <w:r w:rsidRPr="00551E08">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53"/>
      </w:r>
      <w:r w:rsidRPr="001E5AE7">
        <w:rPr>
          <w:rFonts w:ascii="Arial Narrow" w:hAnsi="Arial Narrow" w:cs="Arial"/>
          <w:iCs/>
          <w:color w:val="000000"/>
          <w:sz w:val="24"/>
          <w:szCs w:val="24"/>
        </w:rPr>
        <w:t xml:space="preserve"> </w:t>
      </w:r>
      <w:r w:rsidRPr="00C0792C">
        <w:rPr>
          <w:rFonts w:ascii="Arial Narrow" w:hAnsi="Arial Narrow" w:cs="Arial"/>
          <w:color w:val="000000"/>
          <w:sz w:val="24"/>
          <w:szCs w:val="24"/>
        </w:rPr>
        <w:t>oświadcza, że nie podlega wykluczeniu na podstawie</w:t>
      </w:r>
      <w:r>
        <w:rPr>
          <w:rFonts w:ascii="Arial Narrow" w:hAnsi="Arial Narrow" w:cs="Arial"/>
          <w:color w:val="000000"/>
          <w:sz w:val="24"/>
          <w:szCs w:val="24"/>
        </w:rPr>
        <w:t xml:space="preserve"> </w:t>
      </w:r>
      <w:r w:rsidRPr="00C0792C">
        <w:rPr>
          <w:rFonts w:ascii="Arial Narrow" w:hAnsi="Arial Narrow" w:cs="Arial"/>
          <w:color w:val="000000"/>
          <w:sz w:val="24"/>
          <w:szCs w:val="24"/>
        </w:rPr>
        <w:t>przepisów powszechnie obowiązujących z ubiegania się o środki przeznaczone na realizację</w:t>
      </w:r>
      <w:r>
        <w:rPr>
          <w:rFonts w:ascii="Arial Narrow" w:hAnsi="Arial Narrow" w:cs="Arial"/>
          <w:color w:val="000000"/>
          <w:sz w:val="24"/>
          <w:szCs w:val="24"/>
        </w:rPr>
        <w:t xml:space="preserve"> </w:t>
      </w:r>
      <w:r w:rsidRPr="00C0792C">
        <w:rPr>
          <w:rFonts w:ascii="Arial Narrow" w:hAnsi="Arial Narrow" w:cs="Arial"/>
          <w:color w:val="000000"/>
          <w:sz w:val="24"/>
          <w:szCs w:val="24"/>
        </w:rPr>
        <w:t>Projektu, w tym wykluczeniu na podstawie art. 207 ust. 4 ustawy z dnia 27 sierpnia 2009 r.</w:t>
      </w:r>
      <w:r>
        <w:rPr>
          <w:rFonts w:ascii="Arial Narrow" w:hAnsi="Arial Narrow" w:cs="Arial"/>
          <w:color w:val="000000"/>
          <w:sz w:val="24"/>
          <w:szCs w:val="24"/>
        </w:rPr>
        <w:t xml:space="preserve"> </w:t>
      </w:r>
      <w:r w:rsidRPr="00C0792C">
        <w:rPr>
          <w:rFonts w:ascii="Arial Narrow" w:hAnsi="Arial Narrow" w:cs="Arial"/>
          <w:color w:val="000000"/>
          <w:sz w:val="24"/>
          <w:szCs w:val="24"/>
        </w:rPr>
        <w:t>o finansach publicznych.</w:t>
      </w:r>
    </w:p>
    <w:p w:rsidR="00697DF9" w:rsidRPr="00C0792C" w:rsidRDefault="00697DF9" w:rsidP="00BC66A5">
      <w:pPr>
        <w:pStyle w:val="Akapitzlist"/>
        <w:numPr>
          <w:ilvl w:val="0"/>
          <w:numId w:val="21"/>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oświadcza, że nie był prawomocnie skazany za przestępstwo przeciwko mieniu,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obrotowi gospodarczemu, przeciwko działalności instytucji państwowych oraz</w:t>
      </w:r>
      <w:r>
        <w:rPr>
          <w:rFonts w:ascii="Arial Narrow" w:hAnsi="Arial Narrow" w:cs="Arial"/>
          <w:color w:val="000000"/>
          <w:sz w:val="24"/>
          <w:szCs w:val="24"/>
        </w:rPr>
        <w:t xml:space="preserve"> </w:t>
      </w:r>
      <w:r w:rsidRPr="00C0792C">
        <w:rPr>
          <w:rFonts w:ascii="Arial Narrow" w:hAnsi="Arial Narrow" w:cs="Arial"/>
          <w:color w:val="000000"/>
          <w:sz w:val="24"/>
          <w:szCs w:val="24"/>
        </w:rPr>
        <w:t>samorządu terytorialnego, przeciwko wiarygodności dokumentów lub za przestępstwo</w:t>
      </w:r>
      <w:r>
        <w:rPr>
          <w:rFonts w:ascii="Arial Narrow" w:hAnsi="Arial Narrow" w:cs="Arial"/>
          <w:color w:val="000000"/>
          <w:sz w:val="24"/>
          <w:szCs w:val="24"/>
        </w:rPr>
        <w:t xml:space="preserve"> </w:t>
      </w:r>
      <w:r w:rsidRPr="00C0792C">
        <w:rPr>
          <w:rFonts w:ascii="Arial Narrow" w:hAnsi="Arial Narrow" w:cs="Arial"/>
          <w:color w:val="000000"/>
          <w:sz w:val="24"/>
          <w:szCs w:val="24"/>
        </w:rPr>
        <w:t>skarbowe.</w:t>
      </w:r>
      <w:r w:rsidRPr="00C0792C">
        <w:rPr>
          <w:rStyle w:val="Odwoanieprzypisudolnego"/>
          <w:rFonts w:ascii="Arial Narrow" w:hAnsi="Arial Narrow" w:cs="Arial"/>
          <w:color w:val="000000"/>
          <w:sz w:val="24"/>
          <w:szCs w:val="24"/>
        </w:rPr>
        <w:footnoteReference w:id="54"/>
      </w:r>
    </w:p>
    <w:p w:rsidR="00697DF9" w:rsidRPr="00566F8E" w:rsidRDefault="00697DF9" w:rsidP="00566F8E">
      <w:pPr>
        <w:pStyle w:val="Akapitzlist"/>
        <w:numPr>
          <w:ilvl w:val="0"/>
          <w:numId w:val="21"/>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zapewnia, że osoby dysponujące środkami dofinansowania projektu, tj. osoby</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upoważnione </w:t>
      </w:r>
      <w:r>
        <w:rPr>
          <w:rFonts w:ascii="Arial Narrow" w:hAnsi="Arial Narrow" w:cs="Arial"/>
          <w:color w:val="000000"/>
          <w:sz w:val="24"/>
          <w:szCs w:val="24"/>
        </w:rPr>
        <w:br/>
      </w:r>
      <w:r w:rsidRPr="00C0792C">
        <w:rPr>
          <w:rFonts w:ascii="Arial Narrow" w:hAnsi="Arial Narrow" w:cs="Arial"/>
          <w:color w:val="000000"/>
          <w:sz w:val="24"/>
          <w:szCs w:val="24"/>
        </w:rPr>
        <w:t>do podejmowania wiążących decyzji finansowych w imieniu Beneficjenta, nie są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prawomocnie skazane </w:t>
      </w:r>
      <w:r>
        <w:rPr>
          <w:rFonts w:ascii="Arial Narrow" w:hAnsi="Arial Narrow" w:cs="Arial"/>
          <w:color w:val="000000"/>
          <w:sz w:val="24"/>
          <w:szCs w:val="24"/>
        </w:rPr>
        <w:br/>
      </w:r>
      <w:r w:rsidRPr="00C0792C">
        <w:rPr>
          <w:rFonts w:ascii="Arial Narrow" w:hAnsi="Arial Narrow" w:cs="Arial"/>
          <w:color w:val="000000"/>
          <w:sz w:val="24"/>
          <w:szCs w:val="24"/>
        </w:rPr>
        <w:t>za przestępstwo przeciwko mieniu, przeciwko obrotowi gospodarczemu,</w:t>
      </w:r>
      <w:r>
        <w:rPr>
          <w:rFonts w:ascii="Arial Narrow" w:hAnsi="Arial Narrow" w:cs="Arial"/>
          <w:color w:val="000000"/>
          <w:sz w:val="24"/>
          <w:szCs w:val="24"/>
        </w:rPr>
        <w:t xml:space="preserve"> </w:t>
      </w:r>
      <w:r w:rsidRPr="00C0792C">
        <w:rPr>
          <w:rFonts w:ascii="Arial Narrow" w:hAnsi="Arial Narrow" w:cs="Arial"/>
          <w:color w:val="000000"/>
          <w:sz w:val="24"/>
          <w:szCs w:val="24"/>
        </w:rPr>
        <w:t>przeciwko działalności instytucji państwowych oraz samorządu terytorialnego, przeciwko</w:t>
      </w:r>
      <w:r>
        <w:rPr>
          <w:rFonts w:ascii="Arial Narrow" w:hAnsi="Arial Narrow" w:cs="Arial"/>
          <w:color w:val="000000"/>
          <w:sz w:val="24"/>
          <w:szCs w:val="24"/>
        </w:rPr>
        <w:t xml:space="preserve"> </w:t>
      </w:r>
      <w:r w:rsidRPr="00C0792C">
        <w:rPr>
          <w:rFonts w:ascii="Arial Narrow" w:hAnsi="Arial Narrow" w:cs="Arial"/>
          <w:color w:val="000000"/>
          <w:sz w:val="24"/>
          <w:szCs w:val="24"/>
        </w:rPr>
        <w:t>wiarygodności dokumentów lub za przestępstwo skarbowe.</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3</w:t>
      </w:r>
      <w:r>
        <w:rPr>
          <w:rFonts w:ascii="Arial Narrow" w:hAnsi="Arial Narrow" w:cs="Arial"/>
          <w:b/>
          <w:color w:val="000000"/>
          <w:sz w:val="24"/>
          <w:szCs w:val="24"/>
        </w:rPr>
        <w:t>3</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331E8B" w:rsidRDefault="00697DF9" w:rsidP="00986D3C">
      <w:pPr>
        <w:autoSpaceDE w:val="0"/>
        <w:autoSpaceDN w:val="0"/>
        <w:adjustRightInd w:val="0"/>
        <w:spacing w:after="0" w:line="240" w:lineRule="auto"/>
        <w:ind w:left="284"/>
        <w:jc w:val="both"/>
        <w:rPr>
          <w:rFonts w:ascii="Arial Narrow" w:hAnsi="Arial Narrow" w:cs="Arial"/>
          <w:color w:val="000000"/>
          <w:sz w:val="24"/>
          <w:szCs w:val="24"/>
        </w:rPr>
      </w:pPr>
      <w:r w:rsidRPr="00331E8B">
        <w:rPr>
          <w:rFonts w:ascii="Arial Narrow" w:hAnsi="Arial Narrow" w:cs="Arial"/>
          <w:color w:val="000000"/>
          <w:sz w:val="24"/>
          <w:szCs w:val="24"/>
        </w:rPr>
        <w:t>Szczegółowe</w:t>
      </w:r>
      <w:r w:rsidRPr="00331E8B">
        <w:rPr>
          <w:rFonts w:ascii="Arial" w:hAnsi="Arial" w:cs="Arial"/>
          <w:sz w:val="30"/>
          <w:szCs w:val="30"/>
          <w:lang w:eastAsia="pl-PL"/>
        </w:rPr>
        <w:t xml:space="preserve"> </w:t>
      </w:r>
      <w:r w:rsidRPr="00331E8B">
        <w:rPr>
          <w:rFonts w:ascii="Arial Narrow" w:hAnsi="Arial Narrow" w:cs="Arial"/>
          <w:color w:val="000000"/>
          <w:sz w:val="24"/>
          <w:szCs w:val="24"/>
        </w:rPr>
        <w:t>obowiązki Beneficjenta wynikające z realizacji projektu w ramach 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 Poddziałania (</w:t>
      </w:r>
      <w:r w:rsidRPr="00331E8B">
        <w:rPr>
          <w:rFonts w:ascii="Arial Narrow" w:hAnsi="Arial Narrow" w:cs="Arial"/>
          <w:i/>
          <w:color w:val="000000"/>
          <w:sz w:val="24"/>
          <w:szCs w:val="24"/>
        </w:rPr>
        <w:t>numer i nazwa</w:t>
      </w:r>
      <w:r w:rsidRPr="00331E8B">
        <w:rPr>
          <w:rFonts w:ascii="Arial Narrow" w:hAnsi="Arial Narrow" w:cs="Arial"/>
          <w:color w:val="000000"/>
          <w:sz w:val="24"/>
          <w:szCs w:val="24"/>
        </w:rPr>
        <w:t>)</w:t>
      </w:r>
      <w:r w:rsidRPr="00331E8B">
        <w:rPr>
          <w:rStyle w:val="Odwoanieprzypisudolnego"/>
          <w:rFonts w:ascii="Arial Narrow" w:hAnsi="Arial Narrow" w:cs="Arial"/>
          <w:color w:val="000000"/>
          <w:sz w:val="24"/>
          <w:szCs w:val="24"/>
        </w:rPr>
        <w:footnoteReference w:id="55"/>
      </w:r>
      <w:r w:rsidRPr="00331E8B">
        <w:rPr>
          <w:rFonts w:ascii="Arial Narrow" w:hAnsi="Arial Narrow" w:cs="Arial"/>
          <w:color w:val="000000"/>
          <w:sz w:val="24"/>
          <w:szCs w:val="24"/>
        </w:rPr>
        <w:t xml:space="preserve"> RPO-L2020 określono w załączniku nr 1</w:t>
      </w:r>
      <w:r>
        <w:rPr>
          <w:rFonts w:ascii="Arial Narrow" w:hAnsi="Arial Narrow" w:cs="Arial"/>
          <w:color w:val="000000"/>
          <w:sz w:val="24"/>
          <w:szCs w:val="24"/>
        </w:rPr>
        <w:t>0</w:t>
      </w:r>
      <w:r w:rsidRPr="00331E8B">
        <w:rPr>
          <w:rFonts w:ascii="Arial Narrow" w:hAnsi="Arial Narrow" w:cs="Arial"/>
          <w:color w:val="000000"/>
          <w:sz w:val="24"/>
          <w:szCs w:val="24"/>
        </w:rPr>
        <w:t>.</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331E8B">
        <w:rPr>
          <w:rFonts w:ascii="Arial Narrow" w:hAnsi="Arial Narrow" w:cs="Arial"/>
          <w:b/>
          <w:color w:val="000000"/>
          <w:sz w:val="24"/>
          <w:szCs w:val="24"/>
        </w:rPr>
        <w:t>§ 3</w:t>
      </w:r>
      <w:r>
        <w:rPr>
          <w:rFonts w:ascii="Arial Narrow" w:hAnsi="Arial Narrow" w:cs="Arial"/>
          <w:b/>
          <w:color w:val="000000"/>
          <w:sz w:val="24"/>
          <w:szCs w:val="24"/>
        </w:rPr>
        <w:t>4</w:t>
      </w:r>
    </w:p>
    <w:p w:rsidR="00697DF9" w:rsidRPr="00C0792C"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C0792C" w:rsidRDefault="00697DF9" w:rsidP="00BC66A5">
      <w:pPr>
        <w:pStyle w:val="Akapitzlist"/>
        <w:numPr>
          <w:ilvl w:val="0"/>
          <w:numId w:val="22"/>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Spory związane z realizacją Umowy Strony będą starały się rozwiązać polubownie.</w:t>
      </w:r>
    </w:p>
    <w:p w:rsidR="00697DF9" w:rsidRPr="00566F8E" w:rsidRDefault="00697DF9" w:rsidP="00566F8E">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 xml:space="preserve">W przypadku braku porozumienia spór będzie podlegał rozstrzygnięciu przez sąd powszechny właściwy </w:t>
      </w:r>
      <w:r>
        <w:rPr>
          <w:rFonts w:ascii="Arial Narrow" w:hAnsi="Arial Narrow" w:cs="Arial"/>
          <w:sz w:val="24"/>
          <w:szCs w:val="24"/>
        </w:rPr>
        <w:br/>
      </w:r>
      <w:r w:rsidRPr="00C0792C">
        <w:rPr>
          <w:rFonts w:ascii="Arial Narrow" w:hAnsi="Arial Narrow" w:cs="Arial"/>
          <w:sz w:val="24"/>
          <w:szCs w:val="24"/>
        </w:rPr>
        <w:t>dla siedziby Instytucji Zarządzającej, za wyjątkiem sporów związanych ze zwrotem środków na podstawie przepisów o finansach publicznych.</w:t>
      </w: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t>§ 3</w:t>
      </w:r>
      <w:r>
        <w:rPr>
          <w:rFonts w:ascii="Arial Narrow" w:hAnsi="Arial Narrow" w:cs="Arial"/>
          <w:b/>
          <w:sz w:val="24"/>
          <w:szCs w:val="24"/>
        </w:rPr>
        <w:t>5</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Default="00697DF9" w:rsidP="003C5AD9">
      <w:pPr>
        <w:pStyle w:val="Normalny1"/>
        <w:widowControl w:val="0"/>
        <w:numPr>
          <w:ilvl w:val="0"/>
          <w:numId w:val="58"/>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Beneficjent zobowiązuje się wraz z podpisaną umową złożyć załącznik nr 9, w którym wskaże adres dla </w:t>
      </w:r>
      <w:r>
        <w:rPr>
          <w:rFonts w:ascii="Arial Narrow" w:hAnsi="Arial Narrow" w:cs="Arial Narrow"/>
          <w:color w:val="auto"/>
          <w:sz w:val="24"/>
          <w:szCs w:val="24"/>
        </w:rPr>
        <w:lastRenderedPageBreak/>
        <w:t xml:space="preserve">doręczeń </w:t>
      </w:r>
      <w:r w:rsidRPr="00FB5E67">
        <w:rPr>
          <w:rFonts w:ascii="Arial Narrow" w:hAnsi="Arial Narrow" w:cs="Arial Narrow"/>
          <w:color w:val="auto"/>
          <w:sz w:val="24"/>
          <w:szCs w:val="24"/>
        </w:rPr>
        <w:t>dokumentów, pism i oświadczeń składanych w toku wykonywania niniejszej umowy</w:t>
      </w:r>
      <w:r>
        <w:rPr>
          <w:rFonts w:ascii="Arial Narrow" w:hAnsi="Arial Narrow" w:cs="Arial Narrow"/>
          <w:color w:val="auto"/>
          <w:sz w:val="24"/>
          <w:szCs w:val="24"/>
        </w:rPr>
        <w:t>.</w:t>
      </w:r>
    </w:p>
    <w:p w:rsidR="00697DF9" w:rsidRDefault="00697DF9" w:rsidP="003C5AD9">
      <w:pPr>
        <w:pStyle w:val="Normalny1"/>
        <w:widowControl w:val="0"/>
        <w:numPr>
          <w:ilvl w:val="0"/>
          <w:numId w:val="58"/>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 xml:space="preserve">Korespondencja w zakresie </w:t>
      </w:r>
      <w:r w:rsidRPr="002F686C">
        <w:rPr>
          <w:rFonts w:ascii="Arial Narrow" w:hAnsi="Arial Narrow" w:cs="Arial Narrow"/>
          <w:color w:val="auto"/>
          <w:sz w:val="24"/>
          <w:szCs w:val="24"/>
        </w:rPr>
        <w:t xml:space="preserve">doręczeń dokumentów, pism i oświadczeń składanych w toku wykonywania niniejszej </w:t>
      </w:r>
      <w:r>
        <w:rPr>
          <w:rFonts w:ascii="Arial Narrow" w:hAnsi="Arial Narrow" w:cs="Arial Narrow"/>
          <w:color w:val="auto"/>
          <w:sz w:val="24"/>
          <w:szCs w:val="24"/>
        </w:rPr>
        <w:t>umowy jest kierowana do IZ RPO-L2020 na następujący adres</w:t>
      </w:r>
      <w:r w:rsidRPr="002F686C">
        <w:rPr>
          <w:rFonts w:ascii="Arial Narrow" w:hAnsi="Arial Narrow" w:cs="Arial Narrow"/>
          <w:color w:val="auto"/>
          <w:sz w:val="24"/>
          <w:szCs w:val="24"/>
        </w:rPr>
        <w:t xml:space="preserve">: </w:t>
      </w:r>
    </w:p>
    <w:p w:rsidR="00697DF9" w:rsidRPr="002F686C"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w:t>
      </w:r>
      <w:r>
        <w:rPr>
          <w:rFonts w:ascii="Arial Narrow" w:hAnsi="Arial Narrow" w:cs="Arial Narrow"/>
          <w:color w:val="auto"/>
          <w:sz w:val="24"/>
          <w:szCs w:val="24"/>
        </w:rPr>
        <w:t>……………………………………………………..</w:t>
      </w:r>
      <w:r w:rsidRPr="00FB5E67">
        <w:rPr>
          <w:rFonts w:ascii="Arial Narrow" w:hAnsi="Arial Narrow" w:cs="Arial Narrow"/>
          <w:color w:val="auto"/>
          <w:sz w:val="24"/>
          <w:szCs w:val="24"/>
        </w:rPr>
        <w:t>…</w:t>
      </w:r>
    </w:p>
    <w:p w:rsidR="00697DF9" w:rsidRPr="0091339C" w:rsidRDefault="00697DF9" w:rsidP="003C5AD9">
      <w:pPr>
        <w:pStyle w:val="Normalny1"/>
        <w:widowControl w:val="0"/>
        <w:numPr>
          <w:ilvl w:val="0"/>
          <w:numId w:val="58"/>
        </w:numPr>
        <w:spacing w:after="0" w:line="240" w:lineRule="auto"/>
        <w:ind w:left="426"/>
        <w:jc w:val="both"/>
        <w:rPr>
          <w:rFonts w:ascii="Arial Narrow" w:hAnsi="Arial Narrow" w:cs="Arial Narrow"/>
          <w:color w:val="auto"/>
          <w:sz w:val="24"/>
          <w:szCs w:val="24"/>
        </w:rPr>
      </w:pPr>
      <w:r>
        <w:rPr>
          <w:rFonts w:ascii="Arial Narrow" w:hAnsi="Arial Narrow" w:cs="Arial Narrow"/>
          <w:color w:val="auto"/>
          <w:sz w:val="24"/>
          <w:szCs w:val="24"/>
        </w:rPr>
        <w:t>Z</w:t>
      </w:r>
      <w:r w:rsidRPr="006D426D">
        <w:rPr>
          <w:rFonts w:ascii="Arial Narrow" w:hAnsi="Arial Narrow" w:cs="Arial Narrow"/>
          <w:color w:val="auto"/>
          <w:sz w:val="24"/>
          <w:szCs w:val="24"/>
        </w:rPr>
        <w:t xml:space="preserve">a dzień złożenia dokumentów przyjmuje się dzień </w:t>
      </w:r>
      <w:r w:rsidRPr="002F686C">
        <w:rPr>
          <w:rFonts w:ascii="Arial Narrow" w:hAnsi="Arial Narrow" w:cs="Arial Narrow"/>
          <w:color w:val="auto"/>
          <w:sz w:val="24"/>
          <w:szCs w:val="24"/>
        </w:rPr>
        <w:t>złożenia dokumen</w:t>
      </w:r>
      <w:r>
        <w:rPr>
          <w:rFonts w:ascii="Arial Narrow" w:hAnsi="Arial Narrow" w:cs="Arial Narrow"/>
          <w:color w:val="auto"/>
          <w:sz w:val="24"/>
          <w:szCs w:val="24"/>
        </w:rPr>
        <w:t>tów w Instytucji Zarządzającej,</w:t>
      </w:r>
      <w:r>
        <w:rPr>
          <w:rFonts w:ascii="Arial Narrow" w:hAnsi="Arial Narrow" w:cs="Arial Narrow"/>
          <w:color w:val="auto"/>
          <w:sz w:val="24"/>
          <w:szCs w:val="24"/>
        </w:rPr>
        <w:br/>
      </w:r>
      <w:r w:rsidRPr="002F686C">
        <w:rPr>
          <w:rFonts w:ascii="Arial Narrow" w:hAnsi="Arial Narrow" w:cs="Arial Narrow"/>
          <w:color w:val="auto"/>
          <w:sz w:val="24"/>
          <w:szCs w:val="24"/>
        </w:rPr>
        <w:t xml:space="preserve">a w przypadku wysłania dokumentów za pośrednictwem placówki pocztowej, dzień </w:t>
      </w:r>
      <w:r w:rsidRPr="006D426D">
        <w:rPr>
          <w:rFonts w:ascii="Arial Narrow" w:hAnsi="Arial Narrow" w:cs="Arial Narrow"/>
          <w:color w:val="auto"/>
          <w:sz w:val="24"/>
          <w:szCs w:val="24"/>
        </w:rPr>
        <w:t>ich nadania</w:t>
      </w:r>
      <w:r w:rsidRPr="00DA0243">
        <w:rPr>
          <w:rStyle w:val="Odwoanieprzypisudolnego"/>
          <w:rFonts w:ascii="Arial Narrow" w:hAnsi="Arial Narrow" w:cs="Arial"/>
          <w:iCs/>
          <w:color w:val="auto"/>
          <w:sz w:val="24"/>
          <w:szCs w:val="24"/>
          <w:lang w:eastAsia="en-US"/>
        </w:rPr>
        <w:footnoteReference w:id="56"/>
      </w:r>
      <w:r w:rsidRPr="00FB5E67">
        <w:rPr>
          <w:rStyle w:val="Odwoanieprzypisudolnego"/>
          <w:rFonts w:cs="Arial"/>
          <w:iCs/>
          <w:lang w:eastAsia="en-US"/>
        </w:rPr>
        <w:t xml:space="preserve"> </w:t>
      </w:r>
      <w:r w:rsidRPr="006D426D">
        <w:rPr>
          <w:rFonts w:ascii="Arial Narrow" w:hAnsi="Arial Narrow" w:cs="Arial Narrow"/>
          <w:color w:val="auto"/>
          <w:sz w:val="24"/>
          <w:szCs w:val="24"/>
        </w:rPr>
        <w:t>przez Beneficjenta</w:t>
      </w:r>
      <w:r>
        <w:rPr>
          <w:rFonts w:ascii="Arial Narrow" w:hAnsi="Arial Narrow" w:cs="Arial Narrow"/>
          <w:color w:val="auto"/>
          <w:sz w:val="24"/>
          <w:szCs w:val="24"/>
        </w:rPr>
        <w:t xml:space="preserve"> </w:t>
      </w:r>
      <w:r w:rsidRPr="006D426D">
        <w:rPr>
          <w:rFonts w:ascii="Arial Narrow" w:hAnsi="Arial Narrow" w:cs="Arial Narrow"/>
          <w:color w:val="auto"/>
          <w:sz w:val="24"/>
          <w:szCs w:val="24"/>
        </w:rPr>
        <w:t xml:space="preserve">do odpowiedniej Instytucji; </w:t>
      </w:r>
    </w:p>
    <w:p w:rsidR="00697DF9" w:rsidRPr="0091339C" w:rsidRDefault="00697DF9" w:rsidP="003C5AD9">
      <w:pPr>
        <w:pStyle w:val="Normalny1"/>
        <w:widowControl w:val="0"/>
        <w:numPr>
          <w:ilvl w:val="0"/>
          <w:numId w:val="58"/>
        </w:numPr>
        <w:spacing w:after="0" w:line="240" w:lineRule="auto"/>
        <w:ind w:left="426"/>
        <w:jc w:val="both"/>
        <w:rPr>
          <w:rFonts w:ascii="Arial Narrow" w:hAnsi="Arial Narrow" w:cs="Arial Narrow"/>
          <w:color w:val="auto"/>
          <w:sz w:val="24"/>
          <w:szCs w:val="24"/>
        </w:rPr>
      </w:pPr>
      <w:r w:rsidRPr="006D426D">
        <w:rPr>
          <w:rFonts w:ascii="Arial Narrow" w:hAnsi="Arial Narrow" w:cs="Arial Narrow"/>
          <w:color w:val="auto"/>
          <w:sz w:val="24"/>
          <w:szCs w:val="24"/>
        </w:rPr>
        <w:t xml:space="preserve">Instytucja Zarządzająca i Beneficjent doręczają pisma za </w:t>
      </w:r>
      <w:r w:rsidRPr="002F686C">
        <w:rPr>
          <w:rFonts w:ascii="Arial Narrow" w:hAnsi="Arial Narrow" w:cs="Arial Narrow"/>
          <w:color w:val="auto"/>
          <w:sz w:val="24"/>
          <w:szCs w:val="24"/>
        </w:rPr>
        <w:t>zwrotnym potwierdzeniem odbioru</w:t>
      </w:r>
      <w:r w:rsidRPr="006D426D">
        <w:rPr>
          <w:rFonts w:ascii="Arial Narrow" w:hAnsi="Arial Narrow" w:cs="Arial Narrow"/>
          <w:color w:val="auto"/>
          <w:sz w:val="24"/>
          <w:szCs w:val="24"/>
        </w:rPr>
        <w:t xml:space="preserve">, przez swoich pracowników, przez inne upoważnione osoby lub organy, za pomocą faksu lub elektronicznie; </w:t>
      </w:r>
    </w:p>
    <w:p w:rsidR="00697DF9" w:rsidRPr="00FB5E67" w:rsidRDefault="00697DF9" w:rsidP="003C5AD9">
      <w:pPr>
        <w:pStyle w:val="Normalny1"/>
        <w:widowControl w:val="0"/>
        <w:numPr>
          <w:ilvl w:val="0"/>
          <w:numId w:val="58"/>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 xml:space="preserve">W przypadku powtórnego nie odebrania korespondencji nadanej przez Instytucję Zarządzającą na adres Beneficjenta, określony w </w:t>
      </w:r>
      <w:r>
        <w:rPr>
          <w:rFonts w:ascii="Arial Narrow" w:hAnsi="Arial Narrow" w:cs="Arial Narrow"/>
          <w:color w:val="auto"/>
          <w:sz w:val="24"/>
          <w:szCs w:val="24"/>
        </w:rPr>
        <w:t>załączniku nr 9</w:t>
      </w:r>
      <w:r w:rsidRPr="00FB5E67">
        <w:rPr>
          <w:rFonts w:ascii="Arial Narrow" w:hAnsi="Arial Narrow" w:cs="Arial Narrow"/>
          <w:color w:val="auto"/>
          <w:sz w:val="24"/>
          <w:szCs w:val="24"/>
        </w:rPr>
        <w:t>, korespondencję uznaje się za doręczoną.</w:t>
      </w:r>
      <w:r w:rsidRPr="007D391B">
        <w:rPr>
          <w:rStyle w:val="Odwoanieprzypisudolnego"/>
          <w:rFonts w:ascii="Arial Narrow" w:hAnsi="Arial Narrow" w:cs="Arial"/>
          <w:iCs/>
          <w:color w:val="auto"/>
          <w:sz w:val="24"/>
          <w:szCs w:val="24"/>
          <w:lang w:eastAsia="en-US"/>
        </w:rPr>
        <w:footnoteReference w:id="57"/>
      </w:r>
    </w:p>
    <w:p w:rsidR="00697DF9" w:rsidRPr="00566F8E" w:rsidRDefault="00697DF9" w:rsidP="00566F8E">
      <w:pPr>
        <w:pStyle w:val="Normalny1"/>
        <w:widowControl w:val="0"/>
        <w:numPr>
          <w:ilvl w:val="0"/>
          <w:numId w:val="58"/>
        </w:numPr>
        <w:spacing w:after="0" w:line="240" w:lineRule="auto"/>
        <w:ind w:left="426"/>
        <w:jc w:val="both"/>
        <w:rPr>
          <w:rFonts w:ascii="Arial Narrow" w:hAnsi="Arial Narrow" w:cs="Arial Narrow"/>
          <w:color w:val="auto"/>
          <w:sz w:val="24"/>
          <w:szCs w:val="24"/>
        </w:rPr>
      </w:pPr>
      <w:r w:rsidRPr="00FB5E67">
        <w:rPr>
          <w:rFonts w:ascii="Arial Narrow" w:hAnsi="Arial Narrow" w:cs="Arial Narrow"/>
          <w:color w:val="auto"/>
          <w:sz w:val="24"/>
          <w:szCs w:val="24"/>
        </w:rPr>
        <w:t>Zmiany w treści Umowy związane ze zmianą danych o rachunku bankowym, o którym mowa w § 8 wymagają pisemnego poinformowania Instytucji Zarządzającej i wymagają formy aneksu do Umowy, z zastrzeżeniem</w:t>
      </w:r>
      <w:r>
        <w:rPr>
          <w:rFonts w:ascii="Arial Narrow" w:hAnsi="Arial Narrow" w:cs="Arial Narrow"/>
          <w:color w:val="auto"/>
          <w:sz w:val="24"/>
          <w:szCs w:val="24"/>
        </w:rPr>
        <w:br/>
      </w:r>
      <w:r w:rsidRPr="00FB5E67">
        <w:rPr>
          <w:rFonts w:ascii="Arial Narrow" w:hAnsi="Arial Narrow" w:cs="Arial Narrow"/>
          <w:color w:val="auto"/>
          <w:sz w:val="24"/>
          <w:szCs w:val="24"/>
        </w:rPr>
        <w:t>§ 2 ust. 6, § 8 ust. 3, § 14</w:t>
      </w:r>
      <w:r>
        <w:rPr>
          <w:rFonts w:ascii="Arial Narrow" w:hAnsi="Arial Narrow" w:cs="Arial Narrow"/>
          <w:color w:val="auto"/>
          <w:sz w:val="24"/>
          <w:szCs w:val="24"/>
        </w:rPr>
        <w:t xml:space="preserve"> ust. 1</w:t>
      </w:r>
      <w:r w:rsidRPr="00FB5E67">
        <w:rPr>
          <w:rFonts w:ascii="Arial Narrow" w:hAnsi="Arial Narrow" w:cs="Arial Narrow"/>
          <w:color w:val="auto"/>
          <w:sz w:val="24"/>
          <w:szCs w:val="24"/>
        </w:rPr>
        <w:t>.</w:t>
      </w: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C0792C">
        <w:rPr>
          <w:rFonts w:ascii="Arial Narrow" w:hAnsi="Arial Narrow" w:cs="Arial"/>
          <w:b/>
          <w:sz w:val="24"/>
          <w:szCs w:val="24"/>
        </w:rPr>
        <w:t>§ 3</w:t>
      </w:r>
      <w:r>
        <w:rPr>
          <w:rFonts w:ascii="Arial Narrow" w:hAnsi="Arial Narrow" w:cs="Arial"/>
          <w:b/>
          <w:sz w:val="24"/>
          <w:szCs w:val="24"/>
        </w:rPr>
        <w:t>6</w:t>
      </w:r>
    </w:p>
    <w:p w:rsidR="00697DF9" w:rsidRPr="00C0792C"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C0792C" w:rsidRDefault="00697DF9" w:rsidP="00BC66A5">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Umowa została sporządzona w dwóch jednobrzmiących egzemplarzach</w:t>
      </w:r>
      <w:r w:rsidRPr="00C0792C">
        <w:rPr>
          <w:rFonts w:ascii="Arial Narrow" w:hAnsi="Arial Narrow" w:cs="Arial"/>
          <w:iCs/>
          <w:sz w:val="24"/>
          <w:szCs w:val="24"/>
        </w:rPr>
        <w:t xml:space="preserve"> po jednym dla każdej ze Stron</w:t>
      </w:r>
      <w:r w:rsidRPr="00C0792C">
        <w:rPr>
          <w:rFonts w:ascii="Arial Narrow" w:hAnsi="Arial Narrow" w:cs="Arial"/>
          <w:sz w:val="24"/>
          <w:szCs w:val="24"/>
        </w:rPr>
        <w:t>.</w:t>
      </w:r>
    </w:p>
    <w:p w:rsidR="00697DF9" w:rsidRPr="00C0792C" w:rsidRDefault="00697DF9" w:rsidP="00BC66A5">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Integralną część umowy stanowią następujące załączniki:</w:t>
      </w:r>
    </w:p>
    <w:p w:rsidR="00697DF9" w:rsidRPr="000B7FF6"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highlight w:val="cyan"/>
        </w:rPr>
      </w:pPr>
    </w:p>
    <w:p w:rsidR="00697DF9" w:rsidRPr="00C0792C"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C0792C">
        <w:rPr>
          <w:rFonts w:ascii="Arial Narrow" w:hAnsi="Arial Narrow" w:cs="Arial"/>
          <w:iCs/>
          <w:sz w:val="24"/>
          <w:szCs w:val="24"/>
        </w:rPr>
        <w:t>1) załącznik nr 1: Pełnomocnictwa osób reprezentujących Strony;</w:t>
      </w:r>
    </w:p>
    <w:p w:rsidR="00697DF9" w:rsidRPr="00B20371"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B20371">
        <w:rPr>
          <w:rFonts w:ascii="Arial Narrow" w:hAnsi="Arial Narrow" w:cs="Arial"/>
          <w:iCs/>
          <w:sz w:val="24"/>
          <w:szCs w:val="24"/>
        </w:rPr>
        <w:t>2) załącznik nr 2: Wniosek o dofinansowanie Projektu;</w:t>
      </w:r>
    </w:p>
    <w:p w:rsidR="00697DF9" w:rsidRPr="00C0792C"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C0792C">
        <w:rPr>
          <w:rFonts w:ascii="Arial Narrow" w:hAnsi="Arial Narrow" w:cs="Arial"/>
          <w:iCs/>
          <w:sz w:val="24"/>
          <w:szCs w:val="24"/>
        </w:rPr>
        <w:t>3) załącznik nr 3: Oświadczenie o kwalifikowalności podatku od towarów i usług;</w:t>
      </w:r>
      <w:r>
        <w:rPr>
          <w:rStyle w:val="Odwoanieprzypisudolnego"/>
          <w:rFonts w:ascii="Arial Narrow" w:hAnsi="Arial Narrow" w:cs="Arial"/>
          <w:iCs/>
          <w:sz w:val="24"/>
          <w:szCs w:val="24"/>
        </w:rPr>
        <w:footnoteReference w:id="58"/>
      </w:r>
    </w:p>
    <w:p w:rsidR="00697DF9" w:rsidRPr="0049292F"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B20371">
        <w:rPr>
          <w:rFonts w:ascii="Arial Narrow" w:hAnsi="Arial Narrow" w:cs="Arial"/>
          <w:iCs/>
          <w:sz w:val="24"/>
          <w:szCs w:val="24"/>
        </w:rPr>
        <w:t>4</w:t>
      </w:r>
      <w:r w:rsidRPr="0049292F">
        <w:rPr>
          <w:rFonts w:ascii="Arial Narrow" w:hAnsi="Arial Narrow" w:cs="Arial"/>
          <w:iCs/>
          <w:sz w:val="24"/>
          <w:szCs w:val="24"/>
        </w:rPr>
        <w:t>) załącznik nr 4: Harmonogram płatności;</w:t>
      </w:r>
    </w:p>
    <w:p w:rsidR="00697DF9" w:rsidRPr="00B22FE8" w:rsidRDefault="00697DF9" w:rsidP="00683DEF">
      <w:pPr>
        <w:autoSpaceDE w:val="0"/>
        <w:autoSpaceDN w:val="0"/>
        <w:adjustRightInd w:val="0"/>
        <w:spacing w:after="0" w:line="240" w:lineRule="auto"/>
        <w:ind w:firstLine="360"/>
        <w:jc w:val="both"/>
        <w:rPr>
          <w:rFonts w:ascii="Arial Narrow" w:hAnsi="Arial Narrow" w:cs="Arial"/>
          <w:iCs/>
          <w:sz w:val="24"/>
          <w:szCs w:val="24"/>
        </w:rPr>
      </w:pPr>
      <w:r w:rsidRPr="00B22FE8">
        <w:rPr>
          <w:rFonts w:ascii="Arial Narrow" w:hAnsi="Arial Narrow" w:cs="Arial"/>
          <w:iCs/>
          <w:sz w:val="24"/>
          <w:szCs w:val="24"/>
        </w:rPr>
        <w:t>5) załącznik nr 5: Zakres danych osobowych powierzonych do przetwarzania;</w:t>
      </w:r>
    </w:p>
    <w:p w:rsidR="00697DF9" w:rsidRPr="00B20371" w:rsidRDefault="00697DF9" w:rsidP="007C6294">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6</w:t>
      </w:r>
      <w:r w:rsidRPr="007C6294">
        <w:rPr>
          <w:rFonts w:ascii="Arial Narrow" w:hAnsi="Arial Narrow" w:cs="Arial"/>
          <w:iCs/>
          <w:sz w:val="24"/>
          <w:szCs w:val="24"/>
        </w:rPr>
        <w:t xml:space="preserve">) załącznik nr </w:t>
      </w:r>
      <w:r>
        <w:rPr>
          <w:rFonts w:ascii="Arial Narrow" w:hAnsi="Arial Narrow" w:cs="Arial"/>
          <w:iCs/>
          <w:sz w:val="24"/>
          <w:szCs w:val="24"/>
        </w:rPr>
        <w:t>6</w:t>
      </w:r>
      <w:r w:rsidRPr="007C6294">
        <w:rPr>
          <w:rFonts w:ascii="Arial Narrow" w:hAnsi="Arial Narrow" w:cs="Arial"/>
          <w:iCs/>
          <w:sz w:val="24"/>
          <w:szCs w:val="24"/>
        </w:rPr>
        <w:t>: Zestawienie wszystkich dokumentów księgowych dotyczących realizowanego projektu;</w:t>
      </w:r>
    </w:p>
    <w:p w:rsidR="00697DF9" w:rsidRPr="007C6294" w:rsidRDefault="00697DF9" w:rsidP="007C6294">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7</w:t>
      </w:r>
      <w:r w:rsidRPr="00C5429D">
        <w:rPr>
          <w:rFonts w:ascii="Arial Narrow" w:hAnsi="Arial Narrow" w:cs="Arial"/>
          <w:iCs/>
          <w:sz w:val="24"/>
          <w:szCs w:val="24"/>
        </w:rPr>
        <w:t xml:space="preserve">) załącznik nr </w:t>
      </w:r>
      <w:r>
        <w:rPr>
          <w:rFonts w:ascii="Arial Narrow" w:hAnsi="Arial Narrow" w:cs="Arial"/>
          <w:iCs/>
          <w:sz w:val="24"/>
          <w:szCs w:val="24"/>
        </w:rPr>
        <w:t>7</w:t>
      </w:r>
      <w:r w:rsidRPr="007C6294">
        <w:rPr>
          <w:rFonts w:ascii="Arial Narrow" w:hAnsi="Arial Narrow" w:cs="Arial"/>
          <w:iCs/>
          <w:sz w:val="24"/>
          <w:szCs w:val="24"/>
        </w:rPr>
        <w:t>: Wzór formularza zmian do Projektu;</w:t>
      </w:r>
    </w:p>
    <w:p w:rsidR="00697DF9" w:rsidRPr="0049292F"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8</w:t>
      </w:r>
      <w:r w:rsidRPr="0049292F">
        <w:rPr>
          <w:rFonts w:ascii="Arial Narrow" w:hAnsi="Arial Narrow" w:cs="Arial"/>
          <w:iCs/>
          <w:sz w:val="24"/>
          <w:szCs w:val="24"/>
        </w:rPr>
        <w:t xml:space="preserve">) załącznik nr </w:t>
      </w:r>
      <w:r>
        <w:rPr>
          <w:rFonts w:ascii="Arial Narrow" w:hAnsi="Arial Narrow" w:cs="Arial"/>
          <w:iCs/>
          <w:sz w:val="24"/>
          <w:szCs w:val="24"/>
        </w:rPr>
        <w:t>8</w:t>
      </w:r>
      <w:r w:rsidRPr="0049292F">
        <w:rPr>
          <w:rFonts w:ascii="Arial Narrow" w:hAnsi="Arial Narrow" w:cs="Arial"/>
          <w:iCs/>
          <w:sz w:val="24"/>
          <w:szCs w:val="24"/>
        </w:rPr>
        <w:t>: Wzór wniosku o nadanie/zmianę/wycofanie dostępu dla osoby uprawnionej w ramach SL2014;</w:t>
      </w:r>
    </w:p>
    <w:p w:rsidR="00697DF9" w:rsidRPr="007C6294"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9</w:t>
      </w:r>
      <w:r w:rsidRPr="00B20371">
        <w:rPr>
          <w:rFonts w:ascii="Arial Narrow" w:hAnsi="Arial Narrow" w:cs="Arial"/>
          <w:iCs/>
          <w:sz w:val="24"/>
          <w:szCs w:val="24"/>
        </w:rPr>
        <w:t xml:space="preserve">) załącznik nr </w:t>
      </w:r>
      <w:r>
        <w:rPr>
          <w:rFonts w:ascii="Arial Narrow" w:hAnsi="Arial Narrow" w:cs="Arial"/>
          <w:iCs/>
          <w:sz w:val="24"/>
          <w:szCs w:val="24"/>
        </w:rPr>
        <w:t>9</w:t>
      </w:r>
      <w:r w:rsidRPr="00B20371">
        <w:rPr>
          <w:rFonts w:ascii="Arial Narrow" w:hAnsi="Arial Narrow" w:cs="Arial"/>
          <w:iCs/>
          <w:sz w:val="24"/>
          <w:szCs w:val="24"/>
        </w:rPr>
        <w:t xml:space="preserve">: Wzór oświadczenia </w:t>
      </w:r>
      <w:r w:rsidRPr="00C5429D">
        <w:rPr>
          <w:rFonts w:ascii="Arial Narrow" w:hAnsi="Arial Narrow" w:cs="Arial"/>
          <w:iCs/>
          <w:sz w:val="24"/>
          <w:szCs w:val="24"/>
        </w:rPr>
        <w:t xml:space="preserve">informującego o adresie Beneficjenta </w:t>
      </w:r>
      <w:r w:rsidRPr="007C6294">
        <w:rPr>
          <w:rFonts w:ascii="Arial Narrow" w:hAnsi="Arial Narrow" w:cs="Arial"/>
          <w:iCs/>
          <w:sz w:val="24"/>
          <w:szCs w:val="24"/>
        </w:rPr>
        <w:t>dla doręczeń dokumentów, pism</w:t>
      </w:r>
      <w:r w:rsidRPr="007C6294">
        <w:rPr>
          <w:rFonts w:ascii="Arial Narrow" w:hAnsi="Arial Narrow" w:cs="Arial"/>
          <w:iCs/>
          <w:sz w:val="24"/>
          <w:szCs w:val="24"/>
        </w:rPr>
        <w:br/>
        <w:t>i oświadczeń;</w:t>
      </w:r>
    </w:p>
    <w:p w:rsidR="00697DF9"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sidRPr="007C6294">
        <w:rPr>
          <w:rFonts w:ascii="Arial Narrow" w:hAnsi="Arial Narrow" w:cs="Arial"/>
          <w:iCs/>
          <w:sz w:val="24"/>
          <w:szCs w:val="24"/>
        </w:rPr>
        <w:t>1</w:t>
      </w:r>
      <w:r>
        <w:rPr>
          <w:rFonts w:ascii="Arial Narrow" w:hAnsi="Arial Narrow" w:cs="Arial"/>
          <w:iCs/>
          <w:sz w:val="24"/>
          <w:szCs w:val="24"/>
        </w:rPr>
        <w:t>0</w:t>
      </w:r>
      <w:r w:rsidRPr="007C6294">
        <w:rPr>
          <w:rFonts w:ascii="Arial Narrow" w:hAnsi="Arial Narrow" w:cs="Arial"/>
          <w:iCs/>
          <w:sz w:val="24"/>
          <w:szCs w:val="24"/>
        </w:rPr>
        <w:t>) załącznik nr 1</w:t>
      </w:r>
      <w:r>
        <w:rPr>
          <w:rFonts w:ascii="Arial Narrow" w:hAnsi="Arial Narrow" w:cs="Arial"/>
          <w:iCs/>
          <w:sz w:val="24"/>
          <w:szCs w:val="24"/>
        </w:rPr>
        <w:t>0</w:t>
      </w:r>
      <w:r w:rsidRPr="007C6294">
        <w:rPr>
          <w:rFonts w:ascii="Arial Narrow" w:hAnsi="Arial Narrow" w:cs="Arial"/>
          <w:iCs/>
          <w:sz w:val="24"/>
          <w:szCs w:val="24"/>
        </w:rPr>
        <w:t>: Szczegółowe obowiązki Beneficjenta wynikające z realizacji projektu w ramach Działania (numer i nazwa</w:t>
      </w:r>
      <w:r w:rsidRPr="00B20371">
        <w:rPr>
          <w:rFonts w:ascii="Arial Narrow" w:hAnsi="Arial Narrow" w:cs="Arial"/>
          <w:iCs/>
          <w:sz w:val="24"/>
          <w:szCs w:val="24"/>
        </w:rPr>
        <w:t>), Poddziałania (</w:t>
      </w:r>
      <w:r w:rsidRPr="007C6294">
        <w:rPr>
          <w:rFonts w:ascii="Arial Narrow" w:hAnsi="Arial Narrow" w:cs="Arial"/>
          <w:iCs/>
          <w:sz w:val="24"/>
          <w:szCs w:val="24"/>
        </w:rPr>
        <w:t>numer i nazwa</w:t>
      </w:r>
      <w:r w:rsidRPr="00B20371">
        <w:rPr>
          <w:rFonts w:ascii="Arial Narrow" w:hAnsi="Arial Narrow" w:cs="Arial"/>
          <w:iCs/>
          <w:sz w:val="24"/>
          <w:szCs w:val="24"/>
        </w:rPr>
        <w:t>)</w:t>
      </w:r>
      <w:r>
        <w:rPr>
          <w:rStyle w:val="Odwoanieprzypisudolnego"/>
          <w:rFonts w:ascii="Arial Narrow" w:hAnsi="Arial Narrow" w:cs="Arial"/>
          <w:iCs/>
          <w:sz w:val="24"/>
          <w:szCs w:val="24"/>
        </w:rPr>
        <w:footnoteReference w:id="59"/>
      </w:r>
      <w:r w:rsidRPr="00B20371">
        <w:rPr>
          <w:rFonts w:ascii="Arial Narrow" w:hAnsi="Arial Narrow" w:cs="Arial"/>
          <w:iCs/>
          <w:sz w:val="24"/>
          <w:szCs w:val="24"/>
        </w:rPr>
        <w:t xml:space="preserve"> RPO-L2020</w:t>
      </w:r>
      <w:r>
        <w:rPr>
          <w:rFonts w:ascii="Arial Narrow" w:hAnsi="Arial Narrow" w:cs="Arial"/>
          <w:iCs/>
          <w:sz w:val="24"/>
          <w:szCs w:val="24"/>
        </w:rPr>
        <w:t>;</w:t>
      </w:r>
    </w:p>
    <w:p w:rsidR="00697DF9" w:rsidRPr="00C5429D" w:rsidRDefault="00697DF9" w:rsidP="007C6294">
      <w:pPr>
        <w:autoSpaceDE w:val="0"/>
        <w:autoSpaceDN w:val="0"/>
        <w:adjustRightInd w:val="0"/>
        <w:spacing w:after="0" w:line="240" w:lineRule="auto"/>
        <w:ind w:left="567" w:hanging="207"/>
        <w:jc w:val="both"/>
        <w:rPr>
          <w:rFonts w:ascii="Arial Narrow" w:hAnsi="Arial Narrow" w:cs="Arial"/>
          <w:iCs/>
          <w:sz w:val="24"/>
          <w:szCs w:val="24"/>
        </w:rPr>
      </w:pPr>
      <w:r>
        <w:rPr>
          <w:rFonts w:ascii="Arial Narrow" w:hAnsi="Arial Narrow" w:cs="Arial"/>
          <w:iCs/>
          <w:sz w:val="24"/>
          <w:szCs w:val="24"/>
        </w:rPr>
        <w:t xml:space="preserve">11) załącznik nr 11: </w:t>
      </w:r>
      <w:r w:rsidR="008B6C5C" w:rsidRPr="008B6C5C">
        <w:rPr>
          <w:rFonts w:ascii="Arial Narrow" w:hAnsi="Arial Narrow" w:cs="Calibri"/>
          <w:sz w:val="24"/>
          <w:szCs w:val="24"/>
        </w:rPr>
        <w:t>Wzór oświadczenia uczestnika Projektu</w:t>
      </w:r>
      <w:r w:rsidR="008B6C5C">
        <w:rPr>
          <w:rFonts w:ascii="Arial Narrow" w:hAnsi="Arial Narrow" w:cs="Calibri"/>
          <w:sz w:val="24"/>
          <w:szCs w:val="24"/>
        </w:rPr>
        <w:t>.</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Podpisy:</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C0792C" w:rsidRDefault="00697DF9" w:rsidP="007C6294">
      <w:pPr>
        <w:autoSpaceDE w:val="0"/>
        <w:autoSpaceDN w:val="0"/>
        <w:adjustRightInd w:val="0"/>
        <w:spacing w:after="0" w:line="240" w:lineRule="auto"/>
        <w:jc w:val="center"/>
        <w:rPr>
          <w:rFonts w:ascii="Arial Narrow" w:hAnsi="Arial Narrow" w:cs="Arial"/>
          <w:sz w:val="24"/>
          <w:szCs w:val="24"/>
        </w:rPr>
      </w:pPr>
      <w:r>
        <w:rPr>
          <w:rFonts w:ascii="Arial Narrow" w:hAnsi="Arial Narrow" w:cs="Arial"/>
          <w:sz w:val="24"/>
          <w:szCs w:val="24"/>
        </w:rPr>
        <w:t xml:space="preserve">              </w:t>
      </w:r>
      <w:r w:rsidRPr="00C0792C">
        <w:rPr>
          <w:rFonts w:ascii="Arial Narrow" w:hAnsi="Arial Narrow" w:cs="Arial"/>
          <w:sz w:val="24"/>
          <w:szCs w:val="24"/>
        </w:rPr>
        <w:t>................................................</w:t>
      </w:r>
      <w:r w:rsidRPr="00C0792C">
        <w:rPr>
          <w:rFonts w:ascii="Arial Narrow" w:hAnsi="Arial Narrow" w:cs="Arial"/>
          <w:sz w:val="24"/>
          <w:szCs w:val="24"/>
        </w:rPr>
        <w:tab/>
      </w:r>
      <w:r>
        <w:rPr>
          <w:rFonts w:ascii="Arial Narrow" w:hAnsi="Arial Narrow" w:cs="Arial"/>
          <w:sz w:val="24"/>
          <w:szCs w:val="24"/>
        </w:rPr>
        <w:tab/>
      </w:r>
      <w:r w:rsidRPr="00C0792C">
        <w:rPr>
          <w:rFonts w:ascii="Arial Narrow" w:hAnsi="Arial Narrow" w:cs="Arial"/>
          <w:sz w:val="24"/>
          <w:szCs w:val="24"/>
        </w:rPr>
        <w:tab/>
      </w:r>
      <w:r w:rsidRPr="00C0792C">
        <w:rPr>
          <w:rFonts w:ascii="Arial Narrow" w:hAnsi="Arial Narrow" w:cs="Arial"/>
          <w:sz w:val="24"/>
          <w:szCs w:val="24"/>
        </w:rPr>
        <w:tab/>
        <w:t>................................................</w:t>
      </w:r>
    </w:p>
    <w:p w:rsidR="00697DF9" w:rsidRPr="005109FD" w:rsidRDefault="00697DF9" w:rsidP="007C6294">
      <w:pPr>
        <w:autoSpaceDE w:val="0"/>
        <w:autoSpaceDN w:val="0"/>
        <w:adjustRightInd w:val="0"/>
        <w:spacing w:after="0" w:line="240" w:lineRule="auto"/>
        <w:jc w:val="center"/>
        <w:rPr>
          <w:rFonts w:ascii="Arial Narrow" w:hAnsi="Arial Narrow" w:cs="Arial"/>
          <w:b/>
          <w:bCs/>
          <w:iCs/>
          <w:sz w:val="24"/>
          <w:szCs w:val="24"/>
        </w:rPr>
      </w:pPr>
      <w:r w:rsidRPr="00C0792C">
        <w:rPr>
          <w:rFonts w:ascii="Arial Narrow" w:hAnsi="Arial Narrow" w:cs="Arial"/>
          <w:b/>
          <w:bCs/>
          <w:iCs/>
          <w:sz w:val="24"/>
          <w:szCs w:val="24"/>
        </w:rPr>
        <w:t>Instytucja Zarządzająca                                                    Beneficjent</w:t>
      </w:r>
    </w:p>
    <w:sectPr w:rsidR="00697DF9" w:rsidRPr="005109FD" w:rsidSect="007C6294">
      <w:footerReference w:type="even" r:id="rId9"/>
      <w:footerReference w:type="default" r:id="rId10"/>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DA" w:rsidRDefault="000B62DA" w:rsidP="00675E65">
      <w:pPr>
        <w:spacing w:after="0" w:line="240" w:lineRule="auto"/>
      </w:pPr>
      <w:r>
        <w:separator/>
      </w:r>
    </w:p>
  </w:endnote>
  <w:endnote w:type="continuationSeparator" w:id="0">
    <w:p w:rsidR="000B62DA" w:rsidRDefault="000B62DA"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2D" w:rsidRDefault="001E792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E792D" w:rsidRDefault="001E792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92D" w:rsidRPr="00484CE7" w:rsidRDefault="001E792D"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3E5349">
      <w:rPr>
        <w:rStyle w:val="Numerstrony"/>
        <w:rFonts w:ascii="Arial Narrow" w:hAnsi="Arial Narrow"/>
        <w:noProof/>
      </w:rPr>
      <w:t>23</w:t>
    </w:r>
    <w:r w:rsidRPr="00484CE7">
      <w:rPr>
        <w:rStyle w:val="Numerstrony"/>
        <w:rFonts w:ascii="Arial Narrow" w:hAnsi="Arial Narrow"/>
      </w:rPr>
      <w:fldChar w:fldCharType="end"/>
    </w:r>
  </w:p>
  <w:p w:rsidR="001E792D" w:rsidRPr="00351870" w:rsidRDefault="001E792D"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DA" w:rsidRDefault="000B62DA" w:rsidP="00675E65">
      <w:pPr>
        <w:spacing w:after="0" w:line="240" w:lineRule="auto"/>
      </w:pPr>
      <w:r>
        <w:separator/>
      </w:r>
    </w:p>
  </w:footnote>
  <w:footnote w:type="continuationSeparator" w:id="0">
    <w:p w:rsidR="000B62DA" w:rsidRDefault="000B62DA" w:rsidP="00675E65">
      <w:pPr>
        <w:spacing w:after="0" w:line="240" w:lineRule="auto"/>
      </w:pPr>
      <w:r>
        <w:continuationSeparator/>
      </w:r>
    </w:p>
  </w:footnote>
  <w:footnote w:id="1">
    <w:p w:rsidR="001E792D" w:rsidRDefault="001E792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1E792D" w:rsidRDefault="001E792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1E792D" w:rsidRDefault="001E792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1E792D" w:rsidRDefault="001E792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1E792D" w:rsidRDefault="001E792D"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6">
    <w:p w:rsidR="001E792D" w:rsidRDefault="001E792D"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1E792D" w:rsidRDefault="001E792D"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1E792D" w:rsidRDefault="001E792D"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1E792D" w:rsidRDefault="001E792D"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10">
    <w:p w:rsidR="001E792D" w:rsidRDefault="001E792D"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ć w przypadku braku dotacji celowej</w:t>
      </w:r>
      <w:r>
        <w:rPr>
          <w:rFonts w:ascii="Arial Narrow" w:hAnsi="Arial Narrow"/>
          <w:sz w:val="18"/>
          <w:szCs w:val="18"/>
        </w:rPr>
        <w:t>.</w:t>
      </w:r>
    </w:p>
  </w:footnote>
  <w:footnote w:id="11">
    <w:p w:rsidR="001E792D" w:rsidRDefault="001E792D"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2">
    <w:p w:rsidR="001E792D" w:rsidRDefault="001E792D"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3">
    <w:p w:rsidR="001E792D" w:rsidRDefault="001E792D"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4">
    <w:p w:rsidR="001E792D" w:rsidRDefault="001E792D"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Beneficjent, ust. 3 należy </w:t>
      </w:r>
      <w:r>
        <w:rPr>
          <w:rFonts w:ascii="Arial Narrow" w:hAnsi="Arial Narrow" w:cs="Arial"/>
          <w:sz w:val="18"/>
          <w:szCs w:val="18"/>
        </w:rPr>
        <w:t>usuną</w:t>
      </w:r>
      <w:r w:rsidRPr="00815C22">
        <w:rPr>
          <w:rFonts w:ascii="Arial Narrow" w:hAnsi="Arial Narrow" w:cs="Arial"/>
          <w:sz w:val="18"/>
          <w:szCs w:val="18"/>
        </w:rPr>
        <w:t>ć. Realizatorem nie może być jednostka posiadająca osobowość prawną. W sytuacji, kiedy jako Beneficjenta projektu wskazano jedną jednostkę (np. powiat), natomiast projekt faktycznie realizowany jest przez wiele jednostek (np. placówek oświatowych) do umowy o dofinansowanie należy załączyć wykaz wszystkich jednostek realizujących dany projekt.</w:t>
      </w:r>
    </w:p>
  </w:footnote>
  <w:footnote w:id="15">
    <w:p w:rsidR="001E792D" w:rsidRDefault="001E792D" w:rsidP="009B1ADD">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6">
    <w:p w:rsidR="001E792D" w:rsidRDefault="001E792D"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7">
    <w:p w:rsidR="001E792D" w:rsidRDefault="001E792D" w:rsidP="009B1ADD">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8">
    <w:p w:rsidR="001E792D" w:rsidRDefault="001E792D" w:rsidP="00FE2562">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9">
    <w:p w:rsidR="001E792D" w:rsidRDefault="001E792D" w:rsidP="00FE2562">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Jw.</w:t>
      </w:r>
    </w:p>
  </w:footnote>
  <w:footnote w:id="20">
    <w:p w:rsidR="001E792D" w:rsidRDefault="001E792D" w:rsidP="00FE2562">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1">
    <w:p w:rsidR="001E792D" w:rsidRDefault="001E792D" w:rsidP="00FE2562">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2">
    <w:p w:rsidR="001E792D" w:rsidRDefault="001E792D"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23">
    <w:p w:rsidR="001E792D" w:rsidRDefault="001E792D"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4">
    <w:p w:rsidR="001E792D" w:rsidRDefault="001E792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25">
    <w:p w:rsidR="001E792D" w:rsidRDefault="001E792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1E792D" w:rsidRDefault="001E792D"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27">
    <w:p w:rsidR="001E792D" w:rsidRDefault="001E792D"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8">
    <w:p w:rsidR="001E792D" w:rsidRDefault="001E792D" w:rsidP="00FE2562">
      <w:pPr>
        <w:pStyle w:val="Tekstprzypisudolnego"/>
        <w:jc w:val="both"/>
      </w:pPr>
      <w:r w:rsidRPr="00FE2562">
        <w:rPr>
          <w:rStyle w:val="Odwoanieprzypisudolnego"/>
          <w:rFonts w:ascii="Arial Narrow" w:hAnsi="Arial Narrow"/>
          <w:sz w:val="18"/>
          <w:szCs w:val="18"/>
        </w:rPr>
        <w:footnoteRef/>
      </w:r>
      <w:r w:rsidRPr="00FE2562">
        <w:rPr>
          <w:rFonts w:ascii="Arial Narrow" w:hAnsi="Arial Narrow"/>
          <w:sz w:val="18"/>
          <w:szCs w:val="18"/>
        </w:rPr>
        <w:t xml:space="preserve"> </w:t>
      </w:r>
      <w:r w:rsidRPr="00514D78">
        <w:rPr>
          <w:rFonts w:ascii="Arial Narrow" w:hAnsi="Arial Narrow"/>
          <w:sz w:val="18"/>
          <w:szCs w:val="18"/>
        </w:rPr>
        <w:t>N</w:t>
      </w:r>
      <w:r w:rsidRPr="00FE2562">
        <w:rPr>
          <w:rFonts w:ascii="Arial Narrow" w:hAnsi="Arial Narrow"/>
          <w:sz w:val="18"/>
          <w:szCs w:val="18"/>
        </w:rPr>
        <w:t>iepotrzebne skreślić</w:t>
      </w:r>
      <w:r w:rsidRPr="00514D78">
        <w:rPr>
          <w:rFonts w:ascii="Arial Narrow" w:hAnsi="Arial Narrow"/>
          <w:sz w:val="18"/>
          <w:szCs w:val="18"/>
        </w:rPr>
        <w:t>.</w:t>
      </w:r>
    </w:p>
  </w:footnote>
  <w:footnote w:id="29">
    <w:p w:rsidR="001E792D" w:rsidRDefault="001E792D"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30">
    <w:p w:rsidR="001E792D" w:rsidRDefault="001E792D"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1">
    <w:p w:rsidR="001E792D" w:rsidRDefault="001E792D"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2">
    <w:p w:rsidR="001E792D" w:rsidRDefault="001E792D"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3">
    <w:p w:rsidR="001E792D" w:rsidRDefault="001E792D"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4">
    <w:p w:rsidR="001E792D" w:rsidRDefault="001E792D" w:rsidP="00C3791C">
      <w:pPr>
        <w:pStyle w:val="Tekstprzypisudolnego"/>
      </w:pPr>
      <w:r w:rsidRPr="00B22FE8">
        <w:rPr>
          <w:rStyle w:val="Odwoanieprzypisudolnego"/>
          <w:sz w:val="18"/>
          <w:szCs w:val="18"/>
        </w:rPr>
        <w:footnoteRef/>
      </w:r>
      <w:r>
        <w:t xml:space="preserve"> </w:t>
      </w:r>
      <w:r w:rsidRPr="00F42962">
        <w:rPr>
          <w:rFonts w:ascii="Arial Narrow" w:hAnsi="Arial Narrow"/>
          <w:sz w:val="16"/>
          <w:szCs w:val="16"/>
        </w:rPr>
        <w:t>Dotyczy jednostek sektora finansów publicznych</w:t>
      </w:r>
      <w:r>
        <w:rPr>
          <w:rFonts w:ascii="Arial Narrow" w:hAnsi="Arial Narrow"/>
          <w:sz w:val="16"/>
          <w:szCs w:val="16"/>
        </w:rPr>
        <w:t>.</w:t>
      </w:r>
    </w:p>
  </w:footnote>
  <w:footnote w:id="35">
    <w:p w:rsidR="001E792D" w:rsidRDefault="001E792D"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W przypadku projektu realizowanego przez Beneficjenta będącego państwową jednostką budżetową w partnerstwie z podmiotami prywatnymi Beneficjent ma obowiązek dokonać należytego zabezpieczenia zwrotu nieprawidłowo wykorzystanych środków na poziomie umowy partnerskiej.</w:t>
      </w:r>
    </w:p>
  </w:footnote>
  <w:footnote w:id="36">
    <w:p w:rsidR="001E792D" w:rsidRDefault="001E792D"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7">
    <w:p w:rsidR="001E792D" w:rsidRDefault="001E792D"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8">
    <w:p w:rsidR="001E792D" w:rsidRDefault="001E792D"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9">
    <w:p w:rsidR="001E792D" w:rsidRDefault="001E792D"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1E792D" w:rsidRDefault="001E792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1">
    <w:p w:rsidR="001E792D" w:rsidRDefault="001E792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2">
    <w:p w:rsidR="001E792D" w:rsidRDefault="001E792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1E792D" w:rsidRDefault="001E792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1E792D" w:rsidRDefault="001E792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5">
    <w:p w:rsidR="001E792D" w:rsidRDefault="001E792D"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6">
    <w:p w:rsidR="001E792D" w:rsidRDefault="001E792D"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7">
    <w:p w:rsidR="001E792D" w:rsidRDefault="001E792D"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8">
    <w:p w:rsidR="001E792D" w:rsidRPr="000348E8" w:rsidRDefault="001E792D"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9">
    <w:p w:rsidR="001E792D" w:rsidRDefault="001E792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0">
    <w:p w:rsidR="001E792D" w:rsidRDefault="001E792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1E792D" w:rsidRDefault="001E792D" w:rsidP="000C47A7">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2">
    <w:p w:rsidR="001E792D" w:rsidRDefault="001E792D"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1E792D" w:rsidRDefault="001E792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4">
    <w:p w:rsidR="001E792D" w:rsidRDefault="001E792D"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5">
    <w:p w:rsidR="001E792D" w:rsidRDefault="001E792D">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6">
    <w:p w:rsidR="001E792D" w:rsidRDefault="001E792D" w:rsidP="00FB5E67">
      <w:pPr>
        <w:pStyle w:val="Tekstprzypisudolnego"/>
        <w:jc w:val="both"/>
      </w:pPr>
      <w:r w:rsidRPr="00CC2B7E">
        <w:rPr>
          <w:rStyle w:val="Odwoanieprzypisudolnego"/>
          <w:rFonts w:ascii="Arial Narrow" w:hAnsi="Arial Narrow"/>
          <w:sz w:val="18"/>
          <w:szCs w:val="18"/>
        </w:rPr>
        <w:footnoteRef/>
      </w:r>
      <w:r w:rsidRPr="00CC2B7E">
        <w:rPr>
          <w:rFonts w:ascii="Arial Narrow" w:hAnsi="Arial Narrow"/>
          <w:sz w:val="18"/>
          <w:szCs w:val="18"/>
        </w:rPr>
        <w:t xml:space="preserve"> Nadanie w polskiej placówce pocztowej operatora wyznaczonego w rozumieniu ustawy z dnia 23 listopada 2012 r. - Prawo pocztowe (Dz. U. poz. 1529).</w:t>
      </w:r>
    </w:p>
  </w:footnote>
  <w:footnote w:id="57">
    <w:p w:rsidR="001E792D" w:rsidRDefault="001E792D" w:rsidP="00FB5E67">
      <w:pPr>
        <w:pStyle w:val="Tekstprzypisudolnego"/>
        <w:jc w:val="both"/>
      </w:pPr>
      <w:r w:rsidRPr="003C5AD9">
        <w:rPr>
          <w:rStyle w:val="Odwoanieprzypisudolnego"/>
          <w:rFonts w:ascii="Arial Narrow" w:hAnsi="Arial Narrow"/>
          <w:sz w:val="18"/>
          <w:szCs w:val="18"/>
        </w:rPr>
        <w:footnoteRef/>
      </w:r>
      <w:r w:rsidRPr="003C5AD9">
        <w:rPr>
          <w:rFonts w:ascii="Arial Narrow" w:hAnsi="Arial Narrow"/>
          <w:sz w:val="18"/>
          <w:szCs w:val="18"/>
        </w:rPr>
        <w:t xml:space="preserve"> Zgodnie z art. 44 § 4 Ustawy z dnia 14 czerwca 1960 r. Kodeks postępowania administracyjnego (DZ.U z 2013 r. poz. 267 ze zm.)</w:t>
      </w:r>
    </w:p>
  </w:footnote>
  <w:footnote w:id="58">
    <w:p w:rsidR="001E792D" w:rsidRDefault="001E792D">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9">
    <w:p w:rsidR="001E792D" w:rsidRDefault="001E792D">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8075604"/>
    <w:multiLevelType w:val="hybridMultilevel"/>
    <w:tmpl w:val="50DC8E00"/>
    <w:lvl w:ilvl="0" w:tplc="8E76F122">
      <w:start w:val="1"/>
      <w:numFmt w:val="decimal"/>
      <w:lvlText w:val="%1)"/>
      <w:lvlJc w:val="left"/>
      <w:pPr>
        <w:ind w:left="720" w:hanging="360"/>
      </w:pPr>
      <w:rPr>
        <w:rFonts w:ascii="Calibri" w:hAnsi="Calibri"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1">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49A1210"/>
    <w:multiLevelType w:val="hybridMultilevel"/>
    <w:tmpl w:val="3E7C9FAC"/>
    <w:lvl w:ilvl="0" w:tplc="16063420">
      <w:start w:val="1"/>
      <w:numFmt w:val="decimal"/>
      <w:lvlText w:val="%1)"/>
      <w:lvlJc w:val="left"/>
      <w:pPr>
        <w:ind w:left="720" w:hanging="360"/>
      </w:pPr>
      <w:rPr>
        <w:rFonts w:ascii="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8E57CD"/>
    <w:multiLevelType w:val="hybridMultilevel"/>
    <w:tmpl w:val="3DEE5958"/>
    <w:lvl w:ilvl="0" w:tplc="D7DA3D98">
      <w:start w:val="1"/>
      <w:numFmt w:val="decimal"/>
      <w:lvlText w:val="%1."/>
      <w:lvlJc w:val="left"/>
      <w:pPr>
        <w:ind w:left="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ECD5A">
      <w:start w:val="1"/>
      <w:numFmt w:val="decimal"/>
      <w:lvlText w:val="%2)"/>
      <w:lvlJc w:val="left"/>
      <w:pPr>
        <w:ind w:left="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5C93EC">
      <w:start w:val="1"/>
      <w:numFmt w:val="lowerLetter"/>
      <w:lvlText w:val="%3)"/>
      <w:lvlJc w:val="left"/>
      <w:pPr>
        <w:ind w:left="1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02242">
      <w:start w:val="1"/>
      <w:numFmt w:val="decimal"/>
      <w:lvlText w:val="%4"/>
      <w:lvlJc w:val="left"/>
      <w:pPr>
        <w:ind w:left="1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98DEA4">
      <w:start w:val="1"/>
      <w:numFmt w:val="lowerLetter"/>
      <w:lvlText w:val="%5"/>
      <w:lvlJc w:val="left"/>
      <w:pPr>
        <w:ind w:left="2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42B2EA">
      <w:start w:val="1"/>
      <w:numFmt w:val="lowerRoman"/>
      <w:lvlText w:val="%6"/>
      <w:lvlJc w:val="left"/>
      <w:pPr>
        <w:ind w:left="3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E02532">
      <w:start w:val="1"/>
      <w:numFmt w:val="decimal"/>
      <w:lvlText w:val="%7"/>
      <w:lvlJc w:val="left"/>
      <w:pPr>
        <w:ind w:left="4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90C">
      <w:start w:val="1"/>
      <w:numFmt w:val="lowerLetter"/>
      <w:lvlText w:val="%8"/>
      <w:lvlJc w:val="left"/>
      <w:pPr>
        <w:ind w:left="4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98D798">
      <w:start w:val="1"/>
      <w:numFmt w:val="lowerRoman"/>
      <w:lvlText w:val="%9"/>
      <w:lvlJc w:val="left"/>
      <w:pPr>
        <w:ind w:left="5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4">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509E10E3"/>
    <w:multiLevelType w:val="multilevel"/>
    <w:tmpl w:val="1BD64B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3140008"/>
    <w:multiLevelType w:val="multilevel"/>
    <w:tmpl w:val="F20AFE2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361647A"/>
    <w:multiLevelType w:val="hybridMultilevel"/>
    <w:tmpl w:val="3A9009F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8">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6A2009D2"/>
    <w:multiLevelType w:val="multilevel"/>
    <w:tmpl w:val="E5245B0E"/>
    <w:lvl w:ilvl="0">
      <w:start w:val="1"/>
      <w:numFmt w:val="decimal"/>
      <w:lvlText w:val="%1."/>
      <w:lvlJc w:val="left"/>
      <w:pPr>
        <w:ind w:left="757" w:firstLine="360"/>
      </w:pPr>
      <w:rPr>
        <w:rFonts w:cs="Times New Roman"/>
      </w:rPr>
    </w:lvl>
    <w:lvl w:ilvl="1">
      <w:start w:val="1"/>
      <w:numFmt w:val="lowerLetter"/>
      <w:lvlText w:val="%2."/>
      <w:lvlJc w:val="left"/>
      <w:pPr>
        <w:ind w:left="1440" w:firstLine="1080"/>
      </w:pPr>
      <w:rPr>
        <w:rFonts w:cs="Times New Roman"/>
      </w:rPr>
    </w:lvl>
    <w:lvl w:ilvl="2">
      <w:start w:val="1"/>
      <w:numFmt w:val="lowerLetter"/>
      <w:lvlText w:val="%3)"/>
      <w:lvlJc w:val="left"/>
      <w:pPr>
        <w:ind w:left="2655" w:firstLine="1980"/>
      </w:pPr>
      <w:rPr>
        <w:rFonts w:ascii="Arial Narrow" w:eastAsia="Times New Roman" w:hAnsi="Arial Narrow" w:cs="Arial Narrow"/>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2">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5">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6">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768B7753"/>
    <w:multiLevelType w:val="multilevel"/>
    <w:tmpl w:val="EF0C487E"/>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0">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nsid w:val="7B31533D"/>
    <w:multiLevelType w:val="multilevel"/>
    <w:tmpl w:val="BA3AFC4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7"/>
  </w:num>
  <w:num w:numId="2">
    <w:abstractNumId w:val="53"/>
  </w:num>
  <w:num w:numId="3">
    <w:abstractNumId w:val="26"/>
  </w:num>
  <w:num w:numId="4">
    <w:abstractNumId w:val="58"/>
  </w:num>
  <w:num w:numId="5">
    <w:abstractNumId w:val="62"/>
  </w:num>
  <w:num w:numId="6">
    <w:abstractNumId w:val="52"/>
  </w:num>
  <w:num w:numId="7">
    <w:abstractNumId w:val="57"/>
  </w:num>
  <w:num w:numId="8">
    <w:abstractNumId w:val="19"/>
  </w:num>
  <w:num w:numId="9">
    <w:abstractNumId w:val="11"/>
  </w:num>
  <w:num w:numId="10">
    <w:abstractNumId w:val="10"/>
  </w:num>
  <w:num w:numId="11">
    <w:abstractNumId w:val="1"/>
  </w:num>
  <w:num w:numId="12">
    <w:abstractNumId w:val="50"/>
  </w:num>
  <w:num w:numId="13">
    <w:abstractNumId w:val="9"/>
  </w:num>
  <w:num w:numId="14">
    <w:abstractNumId w:val="5"/>
  </w:num>
  <w:num w:numId="15">
    <w:abstractNumId w:val="61"/>
  </w:num>
  <w:num w:numId="16">
    <w:abstractNumId w:val="37"/>
  </w:num>
  <w:num w:numId="17">
    <w:abstractNumId w:val="22"/>
  </w:num>
  <w:num w:numId="18">
    <w:abstractNumId w:val="2"/>
  </w:num>
  <w:num w:numId="19">
    <w:abstractNumId w:val="49"/>
  </w:num>
  <w:num w:numId="20">
    <w:abstractNumId w:val="3"/>
  </w:num>
  <w:num w:numId="21">
    <w:abstractNumId w:val="28"/>
  </w:num>
  <w:num w:numId="22">
    <w:abstractNumId w:val="12"/>
  </w:num>
  <w:num w:numId="23">
    <w:abstractNumId w:val="23"/>
  </w:num>
  <w:num w:numId="24">
    <w:abstractNumId w:val="13"/>
  </w:num>
  <w:num w:numId="25">
    <w:abstractNumId w:val="34"/>
  </w:num>
  <w:num w:numId="26">
    <w:abstractNumId w:val="47"/>
  </w:num>
  <w:num w:numId="27">
    <w:abstractNumId w:val="36"/>
  </w:num>
  <w:num w:numId="28">
    <w:abstractNumId w:val="39"/>
  </w:num>
  <w:num w:numId="29">
    <w:abstractNumId w:val="17"/>
  </w:num>
  <w:num w:numId="30">
    <w:abstractNumId w:val="31"/>
  </w:num>
  <w:num w:numId="31">
    <w:abstractNumId w:val="56"/>
  </w:num>
  <w:num w:numId="32">
    <w:abstractNumId w:val="45"/>
  </w:num>
  <w:num w:numId="33">
    <w:abstractNumId w:val="48"/>
  </w:num>
  <w:num w:numId="34">
    <w:abstractNumId w:val="27"/>
  </w:num>
  <w:num w:numId="35">
    <w:abstractNumId w:val="0"/>
  </w:num>
  <w:num w:numId="36">
    <w:abstractNumId w:val="43"/>
  </w:num>
  <w:num w:numId="37">
    <w:abstractNumId w:val="8"/>
  </w:num>
  <w:num w:numId="38">
    <w:abstractNumId w:val="54"/>
  </w:num>
  <w:num w:numId="39">
    <w:abstractNumId w:val="6"/>
  </w:num>
  <w:num w:numId="40">
    <w:abstractNumId w:val="24"/>
  </w:num>
  <w:num w:numId="41">
    <w:abstractNumId w:val="32"/>
  </w:num>
  <w:num w:numId="42">
    <w:abstractNumId w:val="41"/>
  </w:num>
  <w:num w:numId="43">
    <w:abstractNumId w:val="35"/>
  </w:num>
  <w:num w:numId="44">
    <w:abstractNumId w:val="44"/>
  </w:num>
  <w:num w:numId="45">
    <w:abstractNumId w:val="16"/>
  </w:num>
  <w:num w:numId="46">
    <w:abstractNumId w:val="25"/>
  </w:num>
  <w:num w:numId="47">
    <w:abstractNumId w:val="33"/>
  </w:num>
  <w:num w:numId="48">
    <w:abstractNumId w:val="20"/>
  </w:num>
  <w:num w:numId="49">
    <w:abstractNumId w:val="40"/>
  </w:num>
  <w:num w:numId="50">
    <w:abstractNumId w:val="14"/>
  </w:num>
  <w:num w:numId="51">
    <w:abstractNumId w:val="21"/>
  </w:num>
  <w:num w:numId="52">
    <w:abstractNumId w:val="46"/>
  </w:num>
  <w:num w:numId="53">
    <w:abstractNumId w:val="42"/>
  </w:num>
  <w:num w:numId="54">
    <w:abstractNumId w:val="55"/>
  </w:num>
  <w:num w:numId="55">
    <w:abstractNumId w:val="64"/>
  </w:num>
  <w:num w:numId="56">
    <w:abstractNumId w:val="59"/>
  </w:num>
  <w:num w:numId="57">
    <w:abstractNumId w:val="51"/>
  </w:num>
  <w:num w:numId="58">
    <w:abstractNumId w:val="63"/>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4"/>
  </w:num>
  <w:num w:numId="64">
    <w:abstractNumId w:val="60"/>
  </w:num>
  <w:num w:numId="65">
    <w:abstractNumId w:val="30"/>
  </w:num>
  <w:num w:numId="66">
    <w:abstractNumId w:val="15"/>
  </w:num>
  <w:num w:numId="67">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7C1D"/>
    <w:rsid w:val="00032433"/>
    <w:rsid w:val="000348E8"/>
    <w:rsid w:val="00045BCE"/>
    <w:rsid w:val="00055948"/>
    <w:rsid w:val="00064B4E"/>
    <w:rsid w:val="00071F45"/>
    <w:rsid w:val="0007616C"/>
    <w:rsid w:val="000A2808"/>
    <w:rsid w:val="000A45FD"/>
    <w:rsid w:val="000B62DA"/>
    <w:rsid w:val="000B7806"/>
    <w:rsid w:val="000B7FF6"/>
    <w:rsid w:val="000C47A7"/>
    <w:rsid w:val="000E1E27"/>
    <w:rsid w:val="000F07CD"/>
    <w:rsid w:val="00120D4B"/>
    <w:rsid w:val="001607DD"/>
    <w:rsid w:val="001657E7"/>
    <w:rsid w:val="00174A4D"/>
    <w:rsid w:val="001835D7"/>
    <w:rsid w:val="0018411D"/>
    <w:rsid w:val="00186644"/>
    <w:rsid w:val="0019405D"/>
    <w:rsid w:val="001A64BA"/>
    <w:rsid w:val="001C2622"/>
    <w:rsid w:val="001C7B5D"/>
    <w:rsid w:val="001E5AE7"/>
    <w:rsid w:val="001E63E6"/>
    <w:rsid w:val="001E792D"/>
    <w:rsid w:val="001F3CD3"/>
    <w:rsid w:val="00213589"/>
    <w:rsid w:val="002160B6"/>
    <w:rsid w:val="00226959"/>
    <w:rsid w:val="00227186"/>
    <w:rsid w:val="00240BE4"/>
    <w:rsid w:val="002419A2"/>
    <w:rsid w:val="00243198"/>
    <w:rsid w:val="00251B5B"/>
    <w:rsid w:val="00270580"/>
    <w:rsid w:val="00286E56"/>
    <w:rsid w:val="002953AB"/>
    <w:rsid w:val="002978B7"/>
    <w:rsid w:val="002C19FC"/>
    <w:rsid w:val="002D40FB"/>
    <w:rsid w:val="002D6379"/>
    <w:rsid w:val="002F221B"/>
    <w:rsid w:val="002F39DC"/>
    <w:rsid w:val="002F5B61"/>
    <w:rsid w:val="002F686C"/>
    <w:rsid w:val="002F72D8"/>
    <w:rsid w:val="00305369"/>
    <w:rsid w:val="00312A56"/>
    <w:rsid w:val="00331E8B"/>
    <w:rsid w:val="00341BF6"/>
    <w:rsid w:val="0034382E"/>
    <w:rsid w:val="003478EA"/>
    <w:rsid w:val="00351870"/>
    <w:rsid w:val="003618D6"/>
    <w:rsid w:val="00370FA3"/>
    <w:rsid w:val="00372F12"/>
    <w:rsid w:val="0037366D"/>
    <w:rsid w:val="00392EFD"/>
    <w:rsid w:val="003972C6"/>
    <w:rsid w:val="003A14DA"/>
    <w:rsid w:val="003B21E8"/>
    <w:rsid w:val="003B4C35"/>
    <w:rsid w:val="003B684E"/>
    <w:rsid w:val="003C42AB"/>
    <w:rsid w:val="003C5AD9"/>
    <w:rsid w:val="003D5932"/>
    <w:rsid w:val="003E5349"/>
    <w:rsid w:val="003E5A14"/>
    <w:rsid w:val="003E5C82"/>
    <w:rsid w:val="003F217D"/>
    <w:rsid w:val="003F5042"/>
    <w:rsid w:val="00400FF2"/>
    <w:rsid w:val="00425E1A"/>
    <w:rsid w:val="00426FDF"/>
    <w:rsid w:val="00433E91"/>
    <w:rsid w:val="00451892"/>
    <w:rsid w:val="00456025"/>
    <w:rsid w:val="004600B0"/>
    <w:rsid w:val="0047526D"/>
    <w:rsid w:val="00484CE7"/>
    <w:rsid w:val="0049292F"/>
    <w:rsid w:val="004B3578"/>
    <w:rsid w:val="004E2597"/>
    <w:rsid w:val="004E73A6"/>
    <w:rsid w:val="00507FC4"/>
    <w:rsid w:val="005109FD"/>
    <w:rsid w:val="00514D78"/>
    <w:rsid w:val="00523B91"/>
    <w:rsid w:val="00523CB9"/>
    <w:rsid w:val="0052708C"/>
    <w:rsid w:val="0053080D"/>
    <w:rsid w:val="0053625C"/>
    <w:rsid w:val="005373AB"/>
    <w:rsid w:val="00541D39"/>
    <w:rsid w:val="005518DC"/>
    <w:rsid w:val="00551E08"/>
    <w:rsid w:val="0055690A"/>
    <w:rsid w:val="0056456E"/>
    <w:rsid w:val="00566F8E"/>
    <w:rsid w:val="00595639"/>
    <w:rsid w:val="00596B9C"/>
    <w:rsid w:val="005A2A74"/>
    <w:rsid w:val="005B4A45"/>
    <w:rsid w:val="005C6E8B"/>
    <w:rsid w:val="005D06C9"/>
    <w:rsid w:val="005D4280"/>
    <w:rsid w:val="005E4D39"/>
    <w:rsid w:val="005E7B23"/>
    <w:rsid w:val="005F2ADA"/>
    <w:rsid w:val="00605931"/>
    <w:rsid w:val="00612E0A"/>
    <w:rsid w:val="006277DF"/>
    <w:rsid w:val="006307E8"/>
    <w:rsid w:val="00643587"/>
    <w:rsid w:val="00650E64"/>
    <w:rsid w:val="00660687"/>
    <w:rsid w:val="006750C7"/>
    <w:rsid w:val="00675E65"/>
    <w:rsid w:val="00683DEF"/>
    <w:rsid w:val="00697DF9"/>
    <w:rsid w:val="006A0B10"/>
    <w:rsid w:val="006C12B2"/>
    <w:rsid w:val="006C2D58"/>
    <w:rsid w:val="006D426D"/>
    <w:rsid w:val="006E2696"/>
    <w:rsid w:val="006E67F5"/>
    <w:rsid w:val="006E7E2E"/>
    <w:rsid w:val="006F13DE"/>
    <w:rsid w:val="006F3186"/>
    <w:rsid w:val="006F57B3"/>
    <w:rsid w:val="006F5DA0"/>
    <w:rsid w:val="007064EA"/>
    <w:rsid w:val="00711F7D"/>
    <w:rsid w:val="00720059"/>
    <w:rsid w:val="007301DC"/>
    <w:rsid w:val="00740449"/>
    <w:rsid w:val="00742EE2"/>
    <w:rsid w:val="0074786E"/>
    <w:rsid w:val="00756982"/>
    <w:rsid w:val="00764B40"/>
    <w:rsid w:val="007651CC"/>
    <w:rsid w:val="007721A0"/>
    <w:rsid w:val="007B0DF7"/>
    <w:rsid w:val="007C2E4E"/>
    <w:rsid w:val="007C3527"/>
    <w:rsid w:val="007C6294"/>
    <w:rsid w:val="007D391B"/>
    <w:rsid w:val="007E672E"/>
    <w:rsid w:val="007E73FF"/>
    <w:rsid w:val="00805E94"/>
    <w:rsid w:val="00815C22"/>
    <w:rsid w:val="008201EE"/>
    <w:rsid w:val="0082467D"/>
    <w:rsid w:val="00831AB2"/>
    <w:rsid w:val="008415B5"/>
    <w:rsid w:val="00851C00"/>
    <w:rsid w:val="00862FD0"/>
    <w:rsid w:val="00867F98"/>
    <w:rsid w:val="00871C43"/>
    <w:rsid w:val="0088341D"/>
    <w:rsid w:val="00893FA0"/>
    <w:rsid w:val="008A0697"/>
    <w:rsid w:val="008B6C5C"/>
    <w:rsid w:val="008C5FE6"/>
    <w:rsid w:val="008C6835"/>
    <w:rsid w:val="008C7838"/>
    <w:rsid w:val="008D63F5"/>
    <w:rsid w:val="008E672F"/>
    <w:rsid w:val="008F1A04"/>
    <w:rsid w:val="008F5149"/>
    <w:rsid w:val="008F7D16"/>
    <w:rsid w:val="00903BA8"/>
    <w:rsid w:val="00904387"/>
    <w:rsid w:val="00906ACC"/>
    <w:rsid w:val="0091339C"/>
    <w:rsid w:val="00913547"/>
    <w:rsid w:val="00917DA0"/>
    <w:rsid w:val="00924E1C"/>
    <w:rsid w:val="00933F49"/>
    <w:rsid w:val="00946365"/>
    <w:rsid w:val="00964FB3"/>
    <w:rsid w:val="0097691A"/>
    <w:rsid w:val="00986D3C"/>
    <w:rsid w:val="0099300A"/>
    <w:rsid w:val="009A6013"/>
    <w:rsid w:val="009B1ADD"/>
    <w:rsid w:val="009E6868"/>
    <w:rsid w:val="009F0292"/>
    <w:rsid w:val="009F29E9"/>
    <w:rsid w:val="009F5716"/>
    <w:rsid w:val="00A004CF"/>
    <w:rsid w:val="00A11AE1"/>
    <w:rsid w:val="00A140DD"/>
    <w:rsid w:val="00A1790B"/>
    <w:rsid w:val="00A25695"/>
    <w:rsid w:val="00A370D8"/>
    <w:rsid w:val="00A47249"/>
    <w:rsid w:val="00A80A63"/>
    <w:rsid w:val="00A83806"/>
    <w:rsid w:val="00A92A5E"/>
    <w:rsid w:val="00AB17F4"/>
    <w:rsid w:val="00AB67C9"/>
    <w:rsid w:val="00AC2D5E"/>
    <w:rsid w:val="00AD4F7B"/>
    <w:rsid w:val="00AF6EAA"/>
    <w:rsid w:val="00B02990"/>
    <w:rsid w:val="00B038A7"/>
    <w:rsid w:val="00B16421"/>
    <w:rsid w:val="00B20371"/>
    <w:rsid w:val="00B20C3B"/>
    <w:rsid w:val="00B22FE8"/>
    <w:rsid w:val="00B23591"/>
    <w:rsid w:val="00B3590D"/>
    <w:rsid w:val="00B41A5F"/>
    <w:rsid w:val="00B434F7"/>
    <w:rsid w:val="00B52649"/>
    <w:rsid w:val="00B639C7"/>
    <w:rsid w:val="00B70F9B"/>
    <w:rsid w:val="00B711B9"/>
    <w:rsid w:val="00B72C1C"/>
    <w:rsid w:val="00B80988"/>
    <w:rsid w:val="00B82E4F"/>
    <w:rsid w:val="00B838BB"/>
    <w:rsid w:val="00B86723"/>
    <w:rsid w:val="00BA75E8"/>
    <w:rsid w:val="00BB6D19"/>
    <w:rsid w:val="00BC40AE"/>
    <w:rsid w:val="00BC66A5"/>
    <w:rsid w:val="00BD78AC"/>
    <w:rsid w:val="00BE4FAA"/>
    <w:rsid w:val="00BE6C4F"/>
    <w:rsid w:val="00BF4626"/>
    <w:rsid w:val="00C01272"/>
    <w:rsid w:val="00C0792C"/>
    <w:rsid w:val="00C10059"/>
    <w:rsid w:val="00C13E45"/>
    <w:rsid w:val="00C16711"/>
    <w:rsid w:val="00C205CE"/>
    <w:rsid w:val="00C213FE"/>
    <w:rsid w:val="00C349E1"/>
    <w:rsid w:val="00C3791C"/>
    <w:rsid w:val="00C5429D"/>
    <w:rsid w:val="00C57188"/>
    <w:rsid w:val="00C63CFE"/>
    <w:rsid w:val="00C65F28"/>
    <w:rsid w:val="00C67EB1"/>
    <w:rsid w:val="00C719BB"/>
    <w:rsid w:val="00C72A0C"/>
    <w:rsid w:val="00C7515D"/>
    <w:rsid w:val="00C77A59"/>
    <w:rsid w:val="00C80329"/>
    <w:rsid w:val="00C80F9A"/>
    <w:rsid w:val="00C87DFD"/>
    <w:rsid w:val="00CA3BD1"/>
    <w:rsid w:val="00CA4615"/>
    <w:rsid w:val="00CB4575"/>
    <w:rsid w:val="00CB61A0"/>
    <w:rsid w:val="00CC2B7E"/>
    <w:rsid w:val="00CC7854"/>
    <w:rsid w:val="00CD1A31"/>
    <w:rsid w:val="00CE24B9"/>
    <w:rsid w:val="00CE317D"/>
    <w:rsid w:val="00CE71D9"/>
    <w:rsid w:val="00CF1589"/>
    <w:rsid w:val="00D121E6"/>
    <w:rsid w:val="00D30935"/>
    <w:rsid w:val="00D32A44"/>
    <w:rsid w:val="00D4046D"/>
    <w:rsid w:val="00D471F7"/>
    <w:rsid w:val="00D54986"/>
    <w:rsid w:val="00D747D7"/>
    <w:rsid w:val="00D82213"/>
    <w:rsid w:val="00D95DCB"/>
    <w:rsid w:val="00DA0243"/>
    <w:rsid w:val="00DB7077"/>
    <w:rsid w:val="00DD41A8"/>
    <w:rsid w:val="00DD5922"/>
    <w:rsid w:val="00DE210D"/>
    <w:rsid w:val="00DE3BD9"/>
    <w:rsid w:val="00DE7642"/>
    <w:rsid w:val="00DF0F9C"/>
    <w:rsid w:val="00DF3413"/>
    <w:rsid w:val="00E06205"/>
    <w:rsid w:val="00E11A85"/>
    <w:rsid w:val="00E3160D"/>
    <w:rsid w:val="00E317EA"/>
    <w:rsid w:val="00E35699"/>
    <w:rsid w:val="00E40F58"/>
    <w:rsid w:val="00E626AC"/>
    <w:rsid w:val="00E65F76"/>
    <w:rsid w:val="00E677DF"/>
    <w:rsid w:val="00E740F5"/>
    <w:rsid w:val="00E750DC"/>
    <w:rsid w:val="00E775CB"/>
    <w:rsid w:val="00E82E9A"/>
    <w:rsid w:val="00EB473F"/>
    <w:rsid w:val="00EC381C"/>
    <w:rsid w:val="00ED31D4"/>
    <w:rsid w:val="00ED7307"/>
    <w:rsid w:val="00EE4588"/>
    <w:rsid w:val="00EE6EC6"/>
    <w:rsid w:val="00EF5A0E"/>
    <w:rsid w:val="00EF7F24"/>
    <w:rsid w:val="00F25453"/>
    <w:rsid w:val="00F34F93"/>
    <w:rsid w:val="00F37A8D"/>
    <w:rsid w:val="00F42962"/>
    <w:rsid w:val="00F4367D"/>
    <w:rsid w:val="00F51488"/>
    <w:rsid w:val="00F52DC0"/>
    <w:rsid w:val="00F657F9"/>
    <w:rsid w:val="00FB0DB2"/>
    <w:rsid w:val="00FB0DE0"/>
    <w:rsid w:val="00FB5E67"/>
    <w:rsid w:val="00FC1B1D"/>
    <w:rsid w:val="00FC5B73"/>
    <w:rsid w:val="00FC6F34"/>
    <w:rsid w:val="00FE2562"/>
    <w:rsid w:val="00FE2D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52"/>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52"/>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29</Pages>
  <Words>14040</Words>
  <Characters>84244</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9</cp:revision>
  <cp:lastPrinted>2015-08-24T08:40:00Z</cp:lastPrinted>
  <dcterms:created xsi:type="dcterms:W3CDTF">2015-08-21T09:01:00Z</dcterms:created>
  <dcterms:modified xsi:type="dcterms:W3CDTF">2015-08-24T08:41:00Z</dcterms:modified>
</cp:coreProperties>
</file>